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54" w:rsidRPr="006A296E" w:rsidRDefault="00090354" w:rsidP="007B3E16">
      <w:pPr>
        <w:pStyle w:val="NormalWeb"/>
        <w:jc w:val="center"/>
        <w:rPr>
          <w:color w:val="FF0000"/>
        </w:rPr>
      </w:pPr>
      <w:r w:rsidRPr="006A296E">
        <w:rPr>
          <w:color w:val="FF0000"/>
        </w:rPr>
        <w:t xml:space="preserve">CONGREGAZIONE PER IL CULTO DIVINO E </w:t>
      </w:r>
      <w:smartTag w:uri="urn:schemas-microsoft-com:office:smarttags" w:element="PersonName">
        <w:smartTagPr>
          <w:attr w:name="ProductID" w:val="LA DISCIPLINA DEI"/>
        </w:smartTagPr>
        <w:r w:rsidRPr="006A296E">
          <w:rPr>
            <w:color w:val="FF0000"/>
          </w:rPr>
          <w:t>LA DISCIPLINA DEI</w:t>
        </w:r>
      </w:smartTag>
      <w:r w:rsidRPr="006A296E">
        <w:rPr>
          <w:color w:val="FF0000"/>
        </w:rPr>
        <w:t xml:space="preserve"> SACRAMENTI</w:t>
      </w:r>
    </w:p>
    <w:p w:rsidR="00090354" w:rsidRPr="006A296E" w:rsidRDefault="00090354" w:rsidP="007B3E16">
      <w:pPr>
        <w:pStyle w:val="NormalWeb"/>
        <w:rPr>
          <w:color w:val="FF0000"/>
        </w:rPr>
      </w:pPr>
      <w:r w:rsidRPr="006A296E">
        <w:rPr>
          <w:color w:val="FF0000"/>
        </w:rPr>
        <w:t>Prot. N. 309/14</w:t>
      </w:r>
    </w:p>
    <w:p w:rsidR="00090354" w:rsidRPr="006A296E" w:rsidRDefault="00090354" w:rsidP="007B3E16">
      <w:pPr>
        <w:pStyle w:val="NormalWeb"/>
        <w:jc w:val="center"/>
        <w:rPr>
          <w:color w:val="FF0000"/>
        </w:rPr>
      </w:pPr>
      <w:r w:rsidRPr="006A296E">
        <w:rPr>
          <w:b/>
          <w:bCs/>
          <w:i/>
          <w:iCs/>
          <w:color w:val="FF0000"/>
          <w:sz w:val="27"/>
          <w:szCs w:val="27"/>
        </w:rPr>
        <w:t>DECRETO</w:t>
      </w:r>
    </w:p>
    <w:p w:rsidR="00090354" w:rsidRDefault="00090354" w:rsidP="007B3E16">
      <w:pPr>
        <w:pStyle w:val="NormalWeb"/>
      </w:pPr>
      <w:r>
        <w:t xml:space="preserve">Pastore eterno, risorto dalla morte e asceso al cielo, il Signore Gesù non abbandona il suo gregge, ma lo custodisce e lo conduce attraverso i tempi sotto la costante guida di coloro che egli stesso ha costituito suoi vicari. Tra costoro, per conformazione al Pastore dei pastori e per amore genuino alle pecorelle del Suo gregge, risplendono i Santi papi Giovanni XXIII e Giovanni Paolo II. </w:t>
      </w:r>
    </w:p>
    <w:p w:rsidR="00090354" w:rsidRDefault="00090354" w:rsidP="007B3E16">
      <w:pPr>
        <w:pStyle w:val="NormalWeb"/>
      </w:pPr>
      <w:r>
        <w:t>Essi non disdegnarono la croce di Cristo e le ferite dei fratelli e, adorni della ‘</w:t>
      </w:r>
      <w:r>
        <w:rPr>
          <w:i/>
          <w:iCs/>
        </w:rPr>
        <w:t>parrhesia</w:t>
      </w:r>
      <w:r>
        <w:t xml:space="preserve">’ dello Spirito Santo, hanno mirabilmente offerto alla Chiesa e al mondo un’immagine viva della benevolenza e della misericordia di Dio, che non prova disgusto per nessuna delle cose chiamate all’esistenza e con esse è indulgente, perché sono sue (cf. </w:t>
      </w:r>
      <w:r>
        <w:rPr>
          <w:i/>
          <w:iCs/>
        </w:rPr>
        <w:t>Sap</w:t>
      </w:r>
      <w:r>
        <w:t xml:space="preserve"> 11, 24- 26). Così, quella speranza viva e quella gioia indicibile (cf. </w:t>
      </w:r>
      <w:smartTag w:uri="urn:schemas-microsoft-com:office:smarttags" w:element="metricconverter">
        <w:smartTagPr>
          <w:attr w:name="ProductID" w:val="1 Pt"/>
        </w:smartTagPr>
        <w:r>
          <w:rPr>
            <w:i/>
            <w:iCs/>
          </w:rPr>
          <w:t>1 Pt</w:t>
        </w:r>
      </w:smartTag>
      <w:r>
        <w:t xml:space="preserve"> 1, 3. 8), che questi due successori di Pietro hanno ricevuto in dono dal Signore risorto, le hanno donate in abbondanza al popolo di Dio, ricevendone in cambio eterna riconoscenza. Per questo </w:t>
      </w:r>
      <w:smartTag w:uri="urn:schemas-microsoft-com:office:smarttags" w:element="PersonName">
        <w:smartTagPr>
          <w:attr w:name="ProductID" w:val="la Chiesa"/>
        </w:smartTagPr>
        <w:r>
          <w:t>la Chiesa</w:t>
        </w:r>
      </w:smartTag>
      <w:r>
        <w:t xml:space="preserve"> oggi li venera con grande fervore, fulgidi per l’esemplarità di vita, per l’eccellenza della dottrina e per quella «scienza d’amore» che promana dall’illuminazione dello Spirito attraverso l’esperienza dei misteri di Dio, e, dopo avere goduto del fruttuoso sostegno della loro sollecitudine pa</w:t>
      </w:r>
      <w:r>
        <w:softHyphen/>
        <w:t>storale, si rallegra ora di averli come suoi intercessori spirituali.</w:t>
      </w:r>
    </w:p>
    <w:p w:rsidR="00090354" w:rsidRDefault="00090354" w:rsidP="007B3E16">
      <w:pPr>
        <w:pStyle w:val="NormalWeb"/>
      </w:pPr>
      <w:r>
        <w:t xml:space="preserve">Considerata la straordinarietà di questi Sommi Pontefici nell’offrire al clero e ai fedeli un singolare modello di virtù e nel promuovere la vita in Cristo, tenendo conto delle innumerevoli richieste da ogni parte del mondo, il Santo Padre Francesco, facendo suoi gli unanimi desideri del popolo di Dio, ha dato disposizione che le celebrazioni di S. Giovanni XXIII, papa, e di S. Giovanni Paolo II, papa, siano iscritte nel Calendario Romano generale, la prima l’11, la seconda il 22 ottobre, con il grado di memoria facoltativa. </w:t>
      </w:r>
    </w:p>
    <w:p w:rsidR="00090354" w:rsidRDefault="00090354" w:rsidP="007B3E16">
      <w:pPr>
        <w:pStyle w:val="NormalWeb"/>
      </w:pPr>
      <w:r>
        <w:t xml:space="preserve">Le suddette memorie dovranno essere, pertanto, iscritte in tutti gli Ordinamenti per la celebrazione della Messa e della Liturgia delle Ore e le relative indicazioni poste nei libri liturgici d’ora in poi pubblicati a cura delle Conferenze dei Vescovi. </w:t>
      </w:r>
    </w:p>
    <w:p w:rsidR="00090354" w:rsidRDefault="00090354" w:rsidP="007B3E16">
      <w:pPr>
        <w:pStyle w:val="NormalWeb"/>
      </w:pPr>
      <w:r>
        <w:t xml:space="preserve">Quanto ai testi liturgici in onore di S. Giovanni Paolo II, papa, si usino quelli già approvati e pubblicati nell’allegato al decreto di questa Congregazione per il Culto Divino e </w:t>
      </w:r>
      <w:smartTag w:uri="urn:schemas-microsoft-com:office:smarttags" w:element="PersonName">
        <w:smartTagPr>
          <w:attr w:name="ProductID" w:val="la Disciplina"/>
        </w:smartTagPr>
        <w:r>
          <w:t>la Disciplina</w:t>
        </w:r>
      </w:smartTag>
      <w:r>
        <w:t xml:space="preserve"> dei Sacramenti del 2 aprile 2011 (Prot. N. 118/11/L); per quanto riguarda quelli in onore di S. Giovanni XXIII, papa, si adottino i testi qui allegati, che con il presente decreto vengono dichiarati tipici e dati alla stampa. </w:t>
      </w:r>
    </w:p>
    <w:p w:rsidR="00090354" w:rsidRDefault="00090354" w:rsidP="007B3E16">
      <w:pPr>
        <w:pStyle w:val="NormalWeb"/>
      </w:pPr>
      <w:r>
        <w:t>Nonostante qualsiasi cosa in contrario.</w:t>
      </w:r>
    </w:p>
    <w:p w:rsidR="00090354" w:rsidRDefault="00090354" w:rsidP="007B3E16">
      <w:pPr>
        <w:pStyle w:val="NormalWeb"/>
      </w:pPr>
      <w:r>
        <w:rPr>
          <w:i/>
          <w:iCs/>
        </w:rPr>
        <w:t xml:space="preserve">Dalla Congregazione per il Culto Divino e </w:t>
      </w:r>
      <w:smartTag w:uri="urn:schemas-microsoft-com:office:smarttags" w:element="PersonName">
        <w:smartTagPr>
          <w:attr w:name="ProductID" w:val="la Disciplina"/>
        </w:smartTagPr>
        <w:r>
          <w:rPr>
            <w:i/>
            <w:iCs/>
          </w:rPr>
          <w:t>la Disciplina</w:t>
        </w:r>
      </w:smartTag>
      <w:r>
        <w:rPr>
          <w:i/>
          <w:iCs/>
        </w:rPr>
        <w:t xml:space="preserve"> dei Sacramenti, 29 maggio 2014, solennità dell’Ascensione del Signore.</w:t>
      </w:r>
    </w:p>
    <w:p w:rsidR="00090354" w:rsidRDefault="00090354" w:rsidP="007B3E16">
      <w:pPr>
        <w:pStyle w:val="NormalWeb"/>
        <w:jc w:val="center"/>
      </w:pPr>
      <w:r>
        <w:rPr>
          <w:b/>
          <w:bCs/>
        </w:rPr>
        <w:t xml:space="preserve">(Antonio Card. Cañizares Llovera) </w:t>
      </w:r>
      <w:r>
        <w:rPr>
          <w:b/>
          <w:bCs/>
        </w:rPr>
        <w:br/>
      </w:r>
      <w:r>
        <w:rPr>
          <w:i/>
          <w:iCs/>
        </w:rPr>
        <w:t>Prefetto</w:t>
      </w:r>
    </w:p>
    <w:p w:rsidR="00090354" w:rsidRDefault="00090354" w:rsidP="007B3E16">
      <w:pPr>
        <w:pStyle w:val="NormalWeb"/>
        <w:jc w:val="right"/>
      </w:pPr>
      <w:r>
        <w:rPr>
          <w:b/>
          <w:bCs/>
        </w:rPr>
        <w:t>(+ Arthur Roche)</w:t>
      </w:r>
      <w:r>
        <w:rPr>
          <w:b/>
          <w:bCs/>
        </w:rPr>
        <w:br/>
      </w:r>
      <w:r>
        <w:rPr>
          <w:i/>
          <w:iCs/>
        </w:rPr>
        <w:t>Arcivescovo Segretario</w:t>
      </w:r>
    </w:p>
    <w:p w:rsidR="00090354" w:rsidRPr="00EA220D" w:rsidRDefault="00090354" w:rsidP="00EA220D">
      <w:pPr>
        <w:spacing w:after="0" w:line="240" w:lineRule="auto"/>
        <w:jc w:val="center"/>
        <w:rPr>
          <w:rFonts w:ascii="Times New Roman" w:hAnsi="Times New Roman"/>
          <w:color w:val="FF0000"/>
          <w:sz w:val="32"/>
          <w:szCs w:val="32"/>
          <w:lang w:eastAsia="it-IT"/>
        </w:rPr>
      </w:pPr>
      <w:r w:rsidRPr="00EA220D">
        <w:rPr>
          <w:rFonts w:ascii="Times New Roman" w:hAnsi="Times New Roman"/>
          <w:color w:val="FF0000"/>
          <w:sz w:val="32"/>
          <w:szCs w:val="32"/>
          <w:lang w:eastAsia="it-IT"/>
        </w:rPr>
        <w:t>11 ottobre</w:t>
      </w:r>
    </w:p>
    <w:p w:rsidR="00090354" w:rsidRPr="00EA220D" w:rsidRDefault="00090354" w:rsidP="00EA220D">
      <w:pPr>
        <w:spacing w:after="0" w:line="240" w:lineRule="auto"/>
        <w:jc w:val="center"/>
        <w:rPr>
          <w:rFonts w:ascii="Times New Roman" w:hAnsi="Times New Roman"/>
          <w:color w:val="000000"/>
          <w:sz w:val="32"/>
          <w:szCs w:val="32"/>
          <w:lang w:eastAsia="it-IT"/>
        </w:rPr>
      </w:pPr>
      <w:r w:rsidRPr="00EA220D">
        <w:rPr>
          <w:rFonts w:ascii="Times New Roman" w:hAnsi="Times New Roman"/>
          <w:b/>
          <w:bCs/>
          <w:color w:val="000000"/>
          <w:sz w:val="32"/>
          <w:szCs w:val="32"/>
          <w:lang w:eastAsia="it-IT"/>
        </w:rPr>
        <w:t>SAN GIOVANNI XXIII, papa</w:t>
      </w:r>
    </w:p>
    <w:p w:rsidR="00090354" w:rsidRPr="007B3E16" w:rsidRDefault="00090354" w:rsidP="007B3E16">
      <w:pPr>
        <w:spacing w:before="100" w:beforeAutospacing="1" w:after="100" w:afterAutospacing="1" w:line="240" w:lineRule="auto"/>
        <w:rPr>
          <w:rFonts w:ascii="Times New Roman" w:hAnsi="Times New Roman"/>
          <w:color w:val="000000"/>
          <w:sz w:val="24"/>
          <w:szCs w:val="24"/>
          <w:lang w:eastAsia="it-IT"/>
        </w:rPr>
      </w:pPr>
      <w:r w:rsidRPr="007B3E16">
        <w:rPr>
          <w:rFonts w:ascii="Times New Roman" w:hAnsi="Times New Roman"/>
          <w:color w:val="000000"/>
          <w:sz w:val="24"/>
          <w:szCs w:val="24"/>
          <w:lang w:eastAsia="it-IT"/>
        </w:rPr>
        <w:t> </w:t>
      </w:r>
    </w:p>
    <w:p w:rsidR="00090354" w:rsidRPr="00FB731B" w:rsidRDefault="00090354" w:rsidP="007B3E16">
      <w:pPr>
        <w:spacing w:before="100" w:beforeAutospacing="1" w:after="100" w:afterAutospacing="1" w:line="240" w:lineRule="auto"/>
        <w:rPr>
          <w:rFonts w:ascii="Times New Roman" w:hAnsi="Times New Roman"/>
          <w:color w:val="FF0000"/>
          <w:sz w:val="24"/>
          <w:szCs w:val="24"/>
          <w:lang w:eastAsia="it-IT"/>
        </w:rPr>
      </w:pPr>
      <w:r w:rsidRPr="00FB731B">
        <w:rPr>
          <w:rFonts w:ascii="Times New Roman" w:hAnsi="Times New Roman"/>
          <w:color w:val="FF0000"/>
          <w:sz w:val="24"/>
          <w:szCs w:val="24"/>
          <w:lang w:eastAsia="it-IT"/>
        </w:rPr>
        <w:t>Dal Comune dei pastori: per un papa.</w:t>
      </w:r>
    </w:p>
    <w:p w:rsidR="00090354" w:rsidRPr="00FB731B" w:rsidRDefault="00090354" w:rsidP="007B3E16">
      <w:pPr>
        <w:spacing w:before="100" w:beforeAutospacing="1" w:after="100" w:afterAutospacing="1" w:line="240" w:lineRule="auto"/>
        <w:rPr>
          <w:rFonts w:ascii="Times" w:hAnsi="Times"/>
          <w:smallCaps/>
          <w:color w:val="FF0000"/>
          <w:sz w:val="8"/>
          <w:szCs w:val="8"/>
          <w:lang w:eastAsia="it-IT"/>
        </w:rPr>
      </w:pPr>
    </w:p>
    <w:p w:rsidR="00090354" w:rsidRPr="00FB731B" w:rsidRDefault="00090354" w:rsidP="007B3E16">
      <w:pPr>
        <w:spacing w:before="100" w:beforeAutospacing="1" w:after="100" w:afterAutospacing="1" w:line="240" w:lineRule="auto"/>
        <w:rPr>
          <w:rFonts w:ascii="Times" w:hAnsi="Times"/>
          <w:smallCaps/>
          <w:color w:val="FF0000"/>
          <w:sz w:val="32"/>
          <w:szCs w:val="32"/>
          <w:lang w:eastAsia="it-IT"/>
        </w:rPr>
      </w:pPr>
      <w:r w:rsidRPr="00FB731B">
        <w:rPr>
          <w:rFonts w:ascii="Times" w:hAnsi="Times"/>
          <w:smallCaps/>
          <w:color w:val="FF0000"/>
          <w:sz w:val="32"/>
          <w:szCs w:val="32"/>
          <w:lang w:eastAsia="it-IT"/>
        </w:rPr>
        <w:t>Colletta</w:t>
      </w:r>
    </w:p>
    <w:p w:rsidR="00090354" w:rsidRPr="00FB731B" w:rsidRDefault="00090354" w:rsidP="007B3E16">
      <w:pPr>
        <w:spacing w:before="100" w:beforeAutospacing="1" w:after="100" w:afterAutospacing="1" w:line="240" w:lineRule="auto"/>
        <w:rPr>
          <w:rFonts w:ascii="Times New Roman" w:hAnsi="Times New Roman"/>
          <w:color w:val="000000"/>
          <w:sz w:val="32"/>
          <w:szCs w:val="32"/>
          <w:lang w:eastAsia="it-IT"/>
        </w:rPr>
      </w:pPr>
      <w:r w:rsidRPr="00FB731B">
        <w:rPr>
          <w:rFonts w:ascii="Times New Roman" w:hAnsi="Times New Roman"/>
          <w:color w:val="000000"/>
          <w:sz w:val="32"/>
          <w:szCs w:val="32"/>
          <w:lang w:eastAsia="it-IT"/>
        </w:rPr>
        <w:t>Dio onnipotente ed eterno,</w:t>
      </w:r>
      <w:r w:rsidRPr="00FB731B">
        <w:rPr>
          <w:rFonts w:ascii="Times New Roman" w:hAnsi="Times New Roman"/>
          <w:color w:val="000000"/>
          <w:sz w:val="32"/>
          <w:szCs w:val="32"/>
          <w:lang w:eastAsia="it-IT"/>
        </w:rPr>
        <w:br/>
        <w:t>che in san Giovanni, papa,</w:t>
      </w:r>
      <w:r w:rsidRPr="00FB731B">
        <w:rPr>
          <w:rFonts w:ascii="Times New Roman" w:hAnsi="Times New Roman"/>
          <w:color w:val="000000"/>
          <w:sz w:val="32"/>
          <w:szCs w:val="32"/>
          <w:lang w:eastAsia="it-IT"/>
        </w:rPr>
        <w:br/>
        <w:t>hai fatto risplendere in tutto il mondo</w:t>
      </w:r>
      <w:r w:rsidRPr="00FB731B">
        <w:rPr>
          <w:rFonts w:ascii="Times New Roman" w:hAnsi="Times New Roman"/>
          <w:color w:val="000000"/>
          <w:sz w:val="32"/>
          <w:szCs w:val="32"/>
          <w:lang w:eastAsia="it-IT"/>
        </w:rPr>
        <w:br/>
        <w:t>l’immagine viva di Cristo, buon pastore,</w:t>
      </w:r>
      <w:r w:rsidRPr="00FB731B">
        <w:rPr>
          <w:rFonts w:ascii="Times New Roman" w:hAnsi="Times New Roman"/>
          <w:color w:val="000000"/>
          <w:sz w:val="32"/>
          <w:szCs w:val="32"/>
          <w:lang w:eastAsia="it-IT"/>
        </w:rPr>
        <w:br/>
        <w:t>concedi a noi, per sua intercessione,</w:t>
      </w:r>
      <w:r w:rsidRPr="00FB731B">
        <w:rPr>
          <w:rFonts w:ascii="Times New Roman" w:hAnsi="Times New Roman"/>
          <w:color w:val="000000"/>
          <w:sz w:val="32"/>
          <w:szCs w:val="32"/>
          <w:lang w:eastAsia="it-IT"/>
        </w:rPr>
        <w:br/>
        <w:t>di effondere con gioia la pienezza della carità cristiana.</w:t>
      </w:r>
      <w:r w:rsidRPr="00FB731B">
        <w:rPr>
          <w:rFonts w:ascii="Times New Roman" w:hAnsi="Times New Roman"/>
          <w:color w:val="000000"/>
          <w:sz w:val="32"/>
          <w:szCs w:val="32"/>
          <w:lang w:eastAsia="it-IT"/>
        </w:rPr>
        <w:br/>
        <w:t>Per il nostro Signore Gesù Cristo, tuo Figlio, che è Dio,</w:t>
      </w:r>
      <w:r w:rsidRPr="00FB731B">
        <w:rPr>
          <w:rFonts w:ascii="Times New Roman" w:hAnsi="Times New Roman"/>
          <w:color w:val="000000"/>
          <w:sz w:val="32"/>
          <w:szCs w:val="32"/>
          <w:lang w:eastAsia="it-IT"/>
        </w:rPr>
        <w:br/>
        <w:t>e vive e regna con te, nell’unità dello Spirito Santo,</w:t>
      </w:r>
      <w:r w:rsidRPr="00FB731B">
        <w:rPr>
          <w:rFonts w:ascii="Times New Roman" w:hAnsi="Times New Roman"/>
          <w:color w:val="000000"/>
          <w:sz w:val="32"/>
          <w:szCs w:val="32"/>
          <w:lang w:eastAsia="it-IT"/>
        </w:rPr>
        <w:br/>
        <w:t>per tutti i secoli dei secoli.</w:t>
      </w:r>
    </w:p>
    <w:p w:rsidR="00090354" w:rsidRPr="007B3E16" w:rsidRDefault="00090354" w:rsidP="007B3E16">
      <w:pPr>
        <w:spacing w:before="100" w:beforeAutospacing="1" w:after="100" w:afterAutospacing="1" w:line="240" w:lineRule="auto"/>
        <w:rPr>
          <w:rFonts w:ascii="Times New Roman" w:hAnsi="Times New Roman"/>
          <w:color w:val="000000"/>
          <w:sz w:val="24"/>
          <w:szCs w:val="24"/>
          <w:lang w:eastAsia="it-IT"/>
        </w:rPr>
      </w:pPr>
      <w:r w:rsidRPr="007B3E16">
        <w:rPr>
          <w:rFonts w:ascii="Times New Roman" w:hAnsi="Times New Roman"/>
          <w:color w:val="000000"/>
          <w:sz w:val="24"/>
          <w:szCs w:val="24"/>
          <w:lang w:eastAsia="it-IT"/>
        </w:rPr>
        <w:t xml:space="preserve">  </w:t>
      </w:r>
    </w:p>
    <w:p w:rsidR="00090354" w:rsidRPr="007B3E16" w:rsidRDefault="00090354" w:rsidP="007B3E16">
      <w:pPr>
        <w:spacing w:after="0" w:line="240" w:lineRule="auto"/>
        <w:rPr>
          <w:rFonts w:ascii="Times New Roman" w:hAnsi="Times New Roman"/>
          <w:color w:val="000000"/>
          <w:sz w:val="24"/>
          <w:szCs w:val="24"/>
          <w:lang w:eastAsia="it-IT"/>
        </w:rPr>
      </w:pPr>
    </w:p>
    <w:p w:rsidR="00090354" w:rsidRPr="007B3E16" w:rsidRDefault="00090354" w:rsidP="007B3E16">
      <w:pPr>
        <w:spacing w:after="0" w:line="240" w:lineRule="auto"/>
        <w:rPr>
          <w:rFonts w:ascii="Times New Roman" w:hAnsi="Times New Roman"/>
          <w:color w:val="000000"/>
          <w:sz w:val="24"/>
          <w:szCs w:val="24"/>
          <w:lang w:eastAsia="it-IT"/>
        </w:rPr>
      </w:pPr>
    </w:p>
    <w:p w:rsidR="00090354" w:rsidRDefault="00090354" w:rsidP="007B3E16">
      <w:pPr>
        <w:spacing w:before="100" w:beforeAutospacing="1" w:after="100" w:afterAutospacing="1" w:line="240" w:lineRule="auto"/>
        <w:jc w:val="center"/>
        <w:rPr>
          <w:rFonts w:ascii="Times New Roman" w:hAnsi="Times New Roman"/>
          <w:color w:val="000000"/>
          <w:sz w:val="24"/>
          <w:szCs w:val="24"/>
          <w:lang w:eastAsia="it-IT"/>
        </w:rPr>
      </w:pPr>
    </w:p>
    <w:p w:rsidR="00090354" w:rsidRDefault="00090354" w:rsidP="007B3E16">
      <w:pPr>
        <w:spacing w:before="100" w:beforeAutospacing="1" w:after="100" w:afterAutospacing="1" w:line="240" w:lineRule="auto"/>
        <w:jc w:val="center"/>
        <w:rPr>
          <w:rFonts w:ascii="Times New Roman" w:hAnsi="Times New Roman"/>
          <w:color w:val="000000"/>
          <w:sz w:val="24"/>
          <w:szCs w:val="24"/>
          <w:lang w:eastAsia="it-IT"/>
        </w:rPr>
      </w:pPr>
    </w:p>
    <w:p w:rsidR="00090354" w:rsidRDefault="00090354" w:rsidP="007B3E16">
      <w:pPr>
        <w:spacing w:before="100" w:beforeAutospacing="1" w:after="100" w:afterAutospacing="1" w:line="240" w:lineRule="auto"/>
        <w:jc w:val="center"/>
        <w:rPr>
          <w:rFonts w:ascii="Times New Roman" w:hAnsi="Times New Roman"/>
          <w:color w:val="000000"/>
          <w:sz w:val="24"/>
          <w:szCs w:val="24"/>
          <w:lang w:eastAsia="it-IT"/>
        </w:rPr>
      </w:pPr>
    </w:p>
    <w:p w:rsidR="00090354" w:rsidRDefault="00090354" w:rsidP="007B3E16">
      <w:pPr>
        <w:spacing w:before="100" w:beforeAutospacing="1" w:after="100" w:afterAutospacing="1" w:line="240" w:lineRule="auto"/>
        <w:jc w:val="center"/>
        <w:rPr>
          <w:rFonts w:ascii="Times New Roman" w:hAnsi="Times New Roman"/>
          <w:color w:val="000000"/>
          <w:sz w:val="24"/>
          <w:szCs w:val="24"/>
          <w:lang w:eastAsia="it-IT"/>
        </w:rPr>
      </w:pPr>
    </w:p>
    <w:p w:rsidR="00090354" w:rsidRDefault="00090354" w:rsidP="007B3E16">
      <w:pPr>
        <w:spacing w:before="100" w:beforeAutospacing="1" w:after="100" w:afterAutospacing="1" w:line="240" w:lineRule="auto"/>
        <w:jc w:val="center"/>
        <w:rPr>
          <w:rFonts w:ascii="Times New Roman" w:hAnsi="Times New Roman"/>
          <w:color w:val="000000"/>
          <w:sz w:val="24"/>
          <w:szCs w:val="24"/>
          <w:lang w:eastAsia="it-IT"/>
        </w:rPr>
      </w:pPr>
    </w:p>
    <w:p w:rsidR="00090354" w:rsidRDefault="00090354" w:rsidP="007B3E16">
      <w:pPr>
        <w:spacing w:before="100" w:beforeAutospacing="1" w:after="100" w:afterAutospacing="1" w:line="240" w:lineRule="auto"/>
        <w:jc w:val="center"/>
        <w:rPr>
          <w:rFonts w:ascii="Times New Roman" w:hAnsi="Times New Roman"/>
          <w:color w:val="000000"/>
          <w:sz w:val="24"/>
          <w:szCs w:val="24"/>
          <w:lang w:eastAsia="it-IT"/>
        </w:rPr>
      </w:pPr>
    </w:p>
    <w:p w:rsidR="00090354" w:rsidRDefault="00090354" w:rsidP="007B3E16">
      <w:pPr>
        <w:spacing w:before="100" w:beforeAutospacing="1" w:after="100" w:afterAutospacing="1" w:line="240" w:lineRule="auto"/>
        <w:jc w:val="center"/>
        <w:rPr>
          <w:rFonts w:ascii="Times New Roman" w:hAnsi="Times New Roman"/>
          <w:color w:val="000000"/>
          <w:sz w:val="24"/>
          <w:szCs w:val="24"/>
          <w:lang w:eastAsia="it-IT"/>
        </w:rPr>
      </w:pPr>
    </w:p>
    <w:p w:rsidR="00090354" w:rsidRDefault="00090354" w:rsidP="007B3E16">
      <w:pPr>
        <w:spacing w:before="100" w:beforeAutospacing="1" w:after="100" w:afterAutospacing="1" w:line="240" w:lineRule="auto"/>
        <w:jc w:val="center"/>
        <w:rPr>
          <w:rFonts w:ascii="Times New Roman" w:hAnsi="Times New Roman"/>
          <w:color w:val="000000"/>
          <w:sz w:val="24"/>
          <w:szCs w:val="24"/>
          <w:lang w:eastAsia="it-IT"/>
        </w:rPr>
      </w:pPr>
    </w:p>
    <w:p w:rsidR="00090354" w:rsidRDefault="00090354" w:rsidP="007B3E16">
      <w:pPr>
        <w:spacing w:before="100" w:beforeAutospacing="1" w:after="100" w:afterAutospacing="1" w:line="240" w:lineRule="auto"/>
        <w:jc w:val="center"/>
        <w:rPr>
          <w:rFonts w:ascii="Times New Roman" w:hAnsi="Times New Roman"/>
          <w:color w:val="000000"/>
          <w:sz w:val="24"/>
          <w:szCs w:val="24"/>
          <w:lang w:eastAsia="it-IT"/>
        </w:rPr>
      </w:pPr>
    </w:p>
    <w:p w:rsidR="00090354" w:rsidRDefault="00090354" w:rsidP="007B3E16">
      <w:pPr>
        <w:spacing w:before="100" w:beforeAutospacing="1" w:after="100" w:afterAutospacing="1" w:line="240" w:lineRule="auto"/>
        <w:jc w:val="center"/>
        <w:rPr>
          <w:rFonts w:ascii="Times New Roman" w:hAnsi="Times New Roman"/>
          <w:color w:val="000000"/>
          <w:sz w:val="24"/>
          <w:szCs w:val="24"/>
          <w:lang w:eastAsia="it-IT"/>
        </w:rPr>
      </w:pPr>
    </w:p>
    <w:p w:rsidR="00090354" w:rsidRDefault="00090354" w:rsidP="007B3E16">
      <w:pPr>
        <w:spacing w:before="100" w:beforeAutospacing="1" w:after="100" w:afterAutospacing="1" w:line="240" w:lineRule="auto"/>
        <w:jc w:val="center"/>
        <w:rPr>
          <w:rFonts w:ascii="Times New Roman" w:hAnsi="Times New Roman"/>
          <w:color w:val="000000"/>
          <w:sz w:val="24"/>
          <w:szCs w:val="24"/>
          <w:lang w:eastAsia="it-IT"/>
        </w:rPr>
      </w:pPr>
    </w:p>
    <w:p w:rsidR="00090354" w:rsidRPr="00EA220D" w:rsidRDefault="00090354" w:rsidP="00EA220D">
      <w:pPr>
        <w:spacing w:after="0" w:line="240" w:lineRule="auto"/>
        <w:jc w:val="center"/>
        <w:rPr>
          <w:rFonts w:ascii="Times New Roman" w:hAnsi="Times New Roman"/>
          <w:color w:val="FF0000"/>
          <w:sz w:val="32"/>
          <w:szCs w:val="32"/>
          <w:lang w:eastAsia="it-IT"/>
        </w:rPr>
      </w:pPr>
      <w:r w:rsidRPr="00EA220D">
        <w:rPr>
          <w:rFonts w:ascii="Times New Roman" w:hAnsi="Times New Roman"/>
          <w:color w:val="FF0000"/>
          <w:sz w:val="32"/>
          <w:szCs w:val="32"/>
          <w:lang w:eastAsia="it-IT"/>
        </w:rPr>
        <w:t>11 ottobre</w:t>
      </w:r>
    </w:p>
    <w:p w:rsidR="00090354" w:rsidRPr="00EA220D" w:rsidRDefault="00090354" w:rsidP="00EA220D">
      <w:pPr>
        <w:spacing w:after="0" w:line="240" w:lineRule="auto"/>
        <w:jc w:val="center"/>
        <w:rPr>
          <w:rFonts w:ascii="Times New Roman" w:hAnsi="Times New Roman"/>
          <w:color w:val="000000"/>
          <w:sz w:val="32"/>
          <w:szCs w:val="32"/>
          <w:lang w:eastAsia="it-IT"/>
        </w:rPr>
      </w:pPr>
      <w:r w:rsidRPr="00EA220D">
        <w:rPr>
          <w:rFonts w:ascii="Times New Roman" w:hAnsi="Times New Roman"/>
          <w:b/>
          <w:bCs/>
          <w:color w:val="000000"/>
          <w:sz w:val="32"/>
          <w:szCs w:val="32"/>
          <w:lang w:eastAsia="it-IT"/>
        </w:rPr>
        <w:t>SAN GIOVANNI XXIII, papa</w:t>
      </w:r>
    </w:p>
    <w:p w:rsidR="00090354" w:rsidRPr="00FB731B" w:rsidRDefault="00090354" w:rsidP="00FB731B">
      <w:pPr>
        <w:spacing w:before="100" w:beforeAutospacing="1" w:after="100" w:afterAutospacing="1" w:line="240" w:lineRule="auto"/>
        <w:jc w:val="both"/>
        <w:rPr>
          <w:rFonts w:ascii="Times New Roman" w:hAnsi="Times New Roman"/>
          <w:color w:val="000000"/>
          <w:lang w:eastAsia="it-IT"/>
        </w:rPr>
      </w:pPr>
      <w:r w:rsidRPr="00FB731B">
        <w:rPr>
          <w:rFonts w:ascii="Times New Roman" w:hAnsi="Times New Roman"/>
          <w:color w:val="000000"/>
          <w:lang w:eastAsia="it-IT"/>
        </w:rPr>
        <w:t xml:space="preserve">Angelo Giuseppe Roncalli nacque a Sotto il Monte (Bergamo) nel </w:t>
      </w:r>
      <w:smartTag w:uri="urn:schemas-microsoft-com:office:smarttags" w:element="metricconverter">
        <w:smartTagPr>
          <w:attr w:name="ProductID" w:val="1881. A"/>
        </w:smartTagPr>
        <w:r w:rsidRPr="00FB731B">
          <w:rPr>
            <w:rFonts w:ascii="Times New Roman" w:hAnsi="Times New Roman"/>
            <w:color w:val="000000"/>
            <w:lang w:eastAsia="it-IT"/>
          </w:rPr>
          <w:t>1881. A</w:t>
        </w:r>
      </w:smartTag>
      <w:r w:rsidRPr="00FB731B">
        <w:rPr>
          <w:rFonts w:ascii="Times New Roman" w:hAnsi="Times New Roman"/>
          <w:color w:val="000000"/>
          <w:lang w:eastAsia="it-IT"/>
        </w:rPr>
        <w:t xml:space="preserve"> undici anni entrò nel seminario di Bergamo, per proseguire poi al Pontificio Seminario Romano. Ordinato sacerdote nel 1904, fu segretario del Vescovo di Bergamo. Nel 1921 iniziò il suo servizio alla Santa Sede come Presidente per l’Italia del Consiglio centrale della Pontificia Opera per </w:t>
      </w:r>
      <w:smartTag w:uri="urn:schemas-microsoft-com:office:smarttags" w:element="PersonName">
        <w:smartTagPr>
          <w:attr w:name="ProductID" w:val="la Propagazione"/>
        </w:smartTagPr>
        <w:r w:rsidRPr="00FB731B">
          <w:rPr>
            <w:rFonts w:ascii="Times New Roman" w:hAnsi="Times New Roman"/>
            <w:color w:val="000000"/>
            <w:lang w:eastAsia="it-IT"/>
          </w:rPr>
          <w:t>la Propagazione</w:t>
        </w:r>
      </w:smartTag>
      <w:r w:rsidRPr="00FB731B">
        <w:rPr>
          <w:rFonts w:ascii="Times New Roman" w:hAnsi="Times New Roman"/>
          <w:color w:val="000000"/>
          <w:lang w:eastAsia="it-IT"/>
        </w:rPr>
        <w:t xml:space="preserve"> della Fede; nel 1925 come Visitatore Apostolico e poi Delegato Apostolico in Bulgaria; nel 1935 come Delegato Apostolico in Turchia e Grecia; nel 1944 come Nunzio Apostolico in Francia. Nel 1953 fu creato cardinale e nominato Patriarca di Venezia. Fu eletto Papa nel 1958: convocò il Sinodo Romano, istituì </w:t>
      </w:r>
      <w:smartTag w:uri="urn:schemas-microsoft-com:office:smarttags" w:element="PersonName">
        <w:smartTagPr>
          <w:attr w:name="ProductID" w:val="la Commissione"/>
        </w:smartTagPr>
        <w:r w:rsidRPr="00FB731B">
          <w:rPr>
            <w:rFonts w:ascii="Times New Roman" w:hAnsi="Times New Roman"/>
            <w:color w:val="000000"/>
            <w:lang w:eastAsia="it-IT"/>
          </w:rPr>
          <w:t>la Commissione</w:t>
        </w:r>
      </w:smartTag>
      <w:r w:rsidRPr="00FB731B">
        <w:rPr>
          <w:rFonts w:ascii="Times New Roman" w:hAnsi="Times New Roman"/>
          <w:color w:val="000000"/>
          <w:lang w:eastAsia="it-IT"/>
        </w:rPr>
        <w:t xml:space="preserve"> per la revisione del Codice di Diritto Canonico, convocò il Concilio Ecumenico Vaticano II. Morì la sera del 3 giugno 1963. </w:t>
      </w:r>
    </w:p>
    <w:p w:rsidR="00090354" w:rsidRPr="00FB731B" w:rsidRDefault="00090354" w:rsidP="007B3E16">
      <w:pPr>
        <w:spacing w:before="100" w:beforeAutospacing="1" w:after="100" w:afterAutospacing="1" w:line="240" w:lineRule="auto"/>
        <w:rPr>
          <w:rFonts w:ascii="Times New Roman" w:hAnsi="Times New Roman"/>
          <w:color w:val="FF0000"/>
          <w:sz w:val="24"/>
          <w:szCs w:val="24"/>
          <w:lang w:eastAsia="it-IT"/>
        </w:rPr>
      </w:pPr>
      <w:r w:rsidRPr="00FB731B">
        <w:rPr>
          <w:rFonts w:ascii="Times New Roman" w:hAnsi="Times New Roman"/>
          <w:color w:val="FF0000"/>
          <w:sz w:val="24"/>
          <w:szCs w:val="24"/>
          <w:lang w:eastAsia="it-IT"/>
        </w:rPr>
        <w:t xml:space="preserve">Dal Comune dei pastori: per un papa. </w:t>
      </w:r>
    </w:p>
    <w:p w:rsidR="00090354" w:rsidRPr="00FB731B" w:rsidRDefault="00090354" w:rsidP="007B3E16">
      <w:pPr>
        <w:spacing w:before="100" w:beforeAutospacing="1" w:after="100" w:afterAutospacing="1" w:line="240" w:lineRule="auto"/>
        <w:jc w:val="center"/>
        <w:rPr>
          <w:rFonts w:ascii="Times New Roman" w:hAnsi="Times New Roman"/>
          <w:color w:val="000000"/>
          <w:sz w:val="28"/>
          <w:szCs w:val="28"/>
          <w:lang w:eastAsia="it-IT"/>
        </w:rPr>
      </w:pPr>
      <w:r w:rsidRPr="00FB731B">
        <w:rPr>
          <w:rFonts w:ascii="Times New Roman" w:hAnsi="Times New Roman"/>
          <w:b/>
          <w:bCs/>
          <w:color w:val="000000"/>
          <w:sz w:val="28"/>
          <w:szCs w:val="28"/>
          <w:lang w:eastAsia="it-IT"/>
        </w:rPr>
        <w:t>Ufficio delle letture</w:t>
      </w:r>
    </w:p>
    <w:p w:rsidR="00090354" w:rsidRPr="00FB731B" w:rsidRDefault="00090354" w:rsidP="007B3E16">
      <w:pPr>
        <w:spacing w:before="100" w:beforeAutospacing="1" w:after="100" w:afterAutospacing="1" w:line="240" w:lineRule="auto"/>
        <w:rPr>
          <w:rFonts w:ascii="Times New Roman" w:hAnsi="Times New Roman"/>
          <w:color w:val="FF0000"/>
          <w:sz w:val="24"/>
          <w:szCs w:val="24"/>
          <w:lang w:eastAsia="it-IT"/>
        </w:rPr>
      </w:pPr>
      <w:r w:rsidRPr="00FB731B">
        <w:rPr>
          <w:rFonts w:ascii="Times New Roman" w:hAnsi="Times New Roman"/>
          <w:color w:val="FF0000"/>
          <w:sz w:val="24"/>
          <w:szCs w:val="24"/>
          <w:lang w:eastAsia="it-IT"/>
        </w:rPr>
        <w:t>Seconda lettura</w:t>
      </w:r>
    </w:p>
    <w:p w:rsidR="00090354" w:rsidRPr="007B3E16" w:rsidRDefault="00090354" w:rsidP="00FB731B">
      <w:pPr>
        <w:spacing w:after="0" w:line="240" w:lineRule="auto"/>
        <w:rPr>
          <w:rFonts w:ascii="Times New Roman" w:hAnsi="Times New Roman"/>
          <w:color w:val="000000"/>
          <w:sz w:val="24"/>
          <w:szCs w:val="24"/>
          <w:lang w:eastAsia="it-IT"/>
        </w:rPr>
      </w:pPr>
      <w:r w:rsidRPr="007B3E16">
        <w:rPr>
          <w:rFonts w:ascii="Times New Roman" w:hAnsi="Times New Roman"/>
          <w:color w:val="000000"/>
          <w:sz w:val="24"/>
          <w:szCs w:val="24"/>
          <w:lang w:eastAsia="it-IT"/>
        </w:rPr>
        <w:t>Dai «Discorsi»  di san Giovanni XXIII, papa</w:t>
      </w:r>
    </w:p>
    <w:p w:rsidR="00090354" w:rsidRPr="00FB731B" w:rsidRDefault="00090354" w:rsidP="00FB731B">
      <w:pPr>
        <w:spacing w:after="0" w:line="240" w:lineRule="auto"/>
        <w:rPr>
          <w:rFonts w:ascii="Times New Roman" w:hAnsi="Times New Roman"/>
          <w:color w:val="FF0000"/>
          <w:lang w:eastAsia="it-IT"/>
        </w:rPr>
      </w:pPr>
      <w:r w:rsidRPr="00FB731B">
        <w:rPr>
          <w:rFonts w:ascii="Times New Roman" w:hAnsi="Times New Roman"/>
          <w:color w:val="FF0000"/>
          <w:lang w:eastAsia="it-IT"/>
        </w:rPr>
        <w:t>(Solenne apertura del Concilio Ecumenico Vaticano II, 11 ottobre 1962: AAS 54 [1962], 786-787. 792-793)</w:t>
      </w:r>
    </w:p>
    <w:p w:rsidR="00090354" w:rsidRPr="00FB731B" w:rsidRDefault="00090354" w:rsidP="007B3E16">
      <w:pPr>
        <w:spacing w:before="100" w:beforeAutospacing="1" w:after="100" w:afterAutospacing="1" w:line="240" w:lineRule="auto"/>
        <w:jc w:val="center"/>
        <w:rPr>
          <w:rFonts w:ascii="Times New Roman" w:hAnsi="Times New Roman"/>
          <w:color w:val="FF0000"/>
          <w:sz w:val="24"/>
          <w:szCs w:val="24"/>
          <w:lang w:eastAsia="it-IT"/>
        </w:rPr>
      </w:pPr>
      <w:smartTag w:uri="urn:schemas-microsoft-com:office:smarttags" w:element="PersonName">
        <w:smartTagPr>
          <w:attr w:name="ProductID" w:val="la Chiesa"/>
        </w:smartTagPr>
        <w:r w:rsidRPr="00FB731B">
          <w:rPr>
            <w:rFonts w:ascii="Times New Roman" w:hAnsi="Times New Roman"/>
            <w:i/>
            <w:iCs/>
            <w:color w:val="FF0000"/>
            <w:sz w:val="24"/>
            <w:szCs w:val="24"/>
            <w:lang w:eastAsia="it-IT"/>
          </w:rPr>
          <w:t>La Chiesa</w:t>
        </w:r>
      </w:smartTag>
      <w:r w:rsidRPr="00FB731B">
        <w:rPr>
          <w:rFonts w:ascii="Times New Roman" w:hAnsi="Times New Roman"/>
          <w:i/>
          <w:iCs/>
          <w:color w:val="FF0000"/>
          <w:sz w:val="24"/>
          <w:szCs w:val="24"/>
          <w:lang w:eastAsia="it-IT"/>
        </w:rPr>
        <w:t xml:space="preserve"> è madre amorevolissima di tutti</w:t>
      </w:r>
    </w:p>
    <w:p w:rsidR="00090354" w:rsidRPr="007B3E16" w:rsidRDefault="00090354" w:rsidP="00EA220D">
      <w:pPr>
        <w:spacing w:after="0" w:line="240" w:lineRule="auto"/>
        <w:jc w:val="both"/>
        <w:rPr>
          <w:rFonts w:ascii="Times New Roman" w:hAnsi="Times New Roman"/>
          <w:color w:val="000000"/>
          <w:sz w:val="24"/>
          <w:szCs w:val="24"/>
          <w:lang w:eastAsia="it-IT"/>
        </w:rPr>
      </w:pPr>
      <w:smartTag w:uri="urn:schemas-microsoft-com:office:smarttags" w:element="PersonName">
        <w:smartTagPr>
          <w:attr w:name="ProductID" w:val="La Madre Chiesa"/>
        </w:smartTagPr>
        <w:r w:rsidRPr="007B3E16">
          <w:rPr>
            <w:rFonts w:ascii="Times New Roman" w:hAnsi="Times New Roman"/>
            <w:color w:val="000000"/>
            <w:sz w:val="24"/>
            <w:szCs w:val="24"/>
            <w:lang w:eastAsia="it-IT"/>
          </w:rPr>
          <w:t>La Madre Chiesa</w:t>
        </w:r>
      </w:smartTag>
      <w:r w:rsidRPr="007B3E16">
        <w:rPr>
          <w:rFonts w:ascii="Times New Roman" w:hAnsi="Times New Roman"/>
          <w:color w:val="000000"/>
          <w:sz w:val="24"/>
          <w:szCs w:val="24"/>
          <w:lang w:eastAsia="it-IT"/>
        </w:rPr>
        <w:t xml:space="preserve"> si rallegra perché, per un dono speciale della Divina Provvidenza, è ormai sorto il giorno tanto desiderato nel quale qui, presso il sepolcro di san Pietro, auspice </w:t>
      </w:r>
      <w:smartTag w:uri="urn:schemas-microsoft-com:office:smarttags" w:element="PersonName">
        <w:smartTagPr>
          <w:attr w:name="ProductID" w:val="la Vergine Madre"/>
        </w:smartTagPr>
        <w:r w:rsidRPr="007B3E16">
          <w:rPr>
            <w:rFonts w:ascii="Times New Roman" w:hAnsi="Times New Roman"/>
            <w:color w:val="000000"/>
            <w:sz w:val="24"/>
            <w:szCs w:val="24"/>
            <w:lang w:eastAsia="it-IT"/>
          </w:rPr>
          <w:t>la Vergine Madre</w:t>
        </w:r>
      </w:smartTag>
      <w:r w:rsidRPr="007B3E16">
        <w:rPr>
          <w:rFonts w:ascii="Times New Roman" w:hAnsi="Times New Roman"/>
          <w:color w:val="000000"/>
          <w:sz w:val="24"/>
          <w:szCs w:val="24"/>
          <w:lang w:eastAsia="it-IT"/>
        </w:rPr>
        <w:t xml:space="preserve"> di Dio, di cui oggi si celebra con gioia la dignità materna, inizia solennemente il Concilio Ecumenico Vaticano II.</w:t>
      </w:r>
    </w:p>
    <w:p w:rsidR="00090354" w:rsidRPr="007B3E16" w:rsidRDefault="00090354" w:rsidP="00EA220D">
      <w:pPr>
        <w:spacing w:after="0" w:line="240" w:lineRule="auto"/>
        <w:jc w:val="both"/>
        <w:rPr>
          <w:rFonts w:ascii="Times New Roman" w:hAnsi="Times New Roman"/>
          <w:color w:val="000000"/>
          <w:sz w:val="24"/>
          <w:szCs w:val="24"/>
          <w:lang w:eastAsia="it-IT"/>
        </w:rPr>
      </w:pPr>
      <w:r w:rsidRPr="007B3E16">
        <w:rPr>
          <w:rFonts w:ascii="Times New Roman" w:hAnsi="Times New Roman"/>
          <w:color w:val="000000"/>
          <w:sz w:val="24"/>
          <w:szCs w:val="24"/>
          <w:lang w:eastAsia="it-IT"/>
        </w:rPr>
        <w:t>Dopo quasi venti secoli, le situazioni e i problemi gravissimi che l’umanità deve affrontare non mutano; infatti Cristo occupa sempre il posto centrale della storia e della vita: gli uomini o aderiscono a lui e alla sua Chiesa, e godono così della luce, della bontà, del giusto ordine e del bene della pace; oppure vivono senza di lui o combattono contro di lui e restano deliberatamente fuori della Chiesa, e per questo tra loro c’è confusione, le mutue relazioni diventano difficili, incombe il pericolo di guerre sanguinose.</w:t>
      </w:r>
    </w:p>
    <w:p w:rsidR="00090354" w:rsidRPr="007B3E16" w:rsidRDefault="00090354" w:rsidP="00EA220D">
      <w:pPr>
        <w:spacing w:after="0" w:line="240" w:lineRule="auto"/>
        <w:jc w:val="both"/>
        <w:rPr>
          <w:rFonts w:ascii="Times New Roman" w:hAnsi="Times New Roman"/>
          <w:color w:val="000000"/>
          <w:sz w:val="24"/>
          <w:szCs w:val="24"/>
          <w:lang w:eastAsia="it-IT"/>
        </w:rPr>
      </w:pPr>
      <w:r w:rsidRPr="007B3E16">
        <w:rPr>
          <w:rFonts w:ascii="Times New Roman" w:hAnsi="Times New Roman"/>
          <w:color w:val="000000"/>
          <w:sz w:val="24"/>
          <w:szCs w:val="24"/>
          <w:lang w:eastAsia="it-IT"/>
        </w:rPr>
        <w:t>Aprendo il Concilio Ecumenico Vaticano II, è evidente come non mai che la verità del Signore rimane in eterno. Vediamo infatti, nel succedersi di un’età all’altra, che le incerte opinioni degli uomini si contrastano a vicenda e spesso gli errori svaniscono appena sorti, come nebbia dissipata dal sole.</w:t>
      </w:r>
    </w:p>
    <w:p w:rsidR="00090354" w:rsidRPr="007B3E16" w:rsidRDefault="00090354" w:rsidP="00EA220D">
      <w:pPr>
        <w:spacing w:after="0" w:line="240" w:lineRule="auto"/>
        <w:jc w:val="both"/>
        <w:rPr>
          <w:rFonts w:ascii="Times New Roman" w:hAnsi="Times New Roman"/>
          <w:color w:val="000000"/>
          <w:sz w:val="24"/>
          <w:szCs w:val="24"/>
          <w:lang w:eastAsia="it-IT"/>
        </w:rPr>
      </w:pPr>
      <w:r w:rsidRPr="007B3E16">
        <w:rPr>
          <w:rFonts w:ascii="Times New Roman" w:hAnsi="Times New Roman"/>
          <w:color w:val="000000"/>
          <w:sz w:val="24"/>
          <w:szCs w:val="24"/>
          <w:lang w:eastAsia="it-IT"/>
        </w:rPr>
        <w:t xml:space="preserve">Non c’è nessun tempo in cui </w:t>
      </w:r>
      <w:smartTag w:uri="urn:schemas-microsoft-com:office:smarttags" w:element="PersonName">
        <w:smartTagPr>
          <w:attr w:name="ProductID" w:val="la Chiesa"/>
        </w:smartTagPr>
        <w:r w:rsidRPr="007B3E16">
          <w:rPr>
            <w:rFonts w:ascii="Times New Roman" w:hAnsi="Times New Roman"/>
            <w:color w:val="000000"/>
            <w:sz w:val="24"/>
            <w:szCs w:val="24"/>
            <w:lang w:eastAsia="it-IT"/>
          </w:rPr>
          <w:t>la Chiesa</w:t>
        </w:r>
      </w:smartTag>
      <w:r w:rsidRPr="007B3E16">
        <w:rPr>
          <w:rFonts w:ascii="Times New Roman" w:hAnsi="Times New Roman"/>
          <w:color w:val="000000"/>
          <w:sz w:val="24"/>
          <w:szCs w:val="24"/>
          <w:lang w:eastAsia="it-IT"/>
        </w:rPr>
        <w:t xml:space="preserve"> non si sia opposta a questi errori; spesso li ha anche condannati, e talvolta con la massima severità. Quanto al tempo presente, </w:t>
      </w:r>
      <w:smartTag w:uri="urn:schemas-microsoft-com:office:smarttags" w:element="PersonName">
        <w:smartTagPr>
          <w:attr w:name="ProductID" w:val="la Sposa"/>
        </w:smartTagPr>
        <w:r w:rsidRPr="007B3E16">
          <w:rPr>
            <w:rFonts w:ascii="Times New Roman" w:hAnsi="Times New Roman"/>
            <w:color w:val="000000"/>
            <w:sz w:val="24"/>
            <w:szCs w:val="24"/>
            <w:lang w:eastAsia="it-IT"/>
          </w:rPr>
          <w:t>la Sposa</w:t>
        </w:r>
      </w:smartTag>
      <w:r w:rsidRPr="007B3E16">
        <w:rPr>
          <w:rFonts w:ascii="Times New Roman" w:hAnsi="Times New Roman"/>
          <w:color w:val="000000"/>
          <w:sz w:val="24"/>
          <w:szCs w:val="24"/>
          <w:lang w:eastAsia="it-IT"/>
        </w:rPr>
        <w:t xml:space="preserve"> di Cristo preferisce usare la medicina della misericordia invece di imbracciare le armi del rigore; pensa che si debba andare incontro alle necessità odierne, esponendo più chiaramente il valore del suo insegnamento piuttosto che condannando. Non perché manchino dottrine false, opinioni, pericoli da cui premunirsi e da avversare; ma perché tutte quante contrastano così apertamente con i retti principi dell’onestà, ed hanno prodotto frutti così letali che oggi gli uomini sembrano cominciare spontaneamente a riprovarle, soprattutto quelle forme di esistenza che ignorano Dio e le sue leggi, riponendo troppa fiducia nel progresso della tecnica, fondando il benessere unicamente sulle comodità della vita. Essi sono sempre più consapevoli che la dignità della persona umana e la sua naturale perfezione è questione di grande importanza e difficilissima da realizzare. Quel che conta soprattutto è che essi hanno imparato con l’esperienza che la violenza esterna esercitata sugli altri, la potenza delle armi, il predominio politico non bastano assolutamente a risolvere per il meglio i problemi gravissimi che li tormentano.</w:t>
      </w:r>
    </w:p>
    <w:p w:rsidR="00090354" w:rsidRPr="007B3E16" w:rsidRDefault="00090354" w:rsidP="00EA220D">
      <w:pPr>
        <w:spacing w:after="0" w:line="240" w:lineRule="auto"/>
        <w:jc w:val="both"/>
        <w:rPr>
          <w:rFonts w:ascii="Times New Roman" w:hAnsi="Times New Roman"/>
          <w:color w:val="000000"/>
          <w:sz w:val="24"/>
          <w:szCs w:val="24"/>
          <w:lang w:eastAsia="it-IT"/>
        </w:rPr>
      </w:pPr>
      <w:r w:rsidRPr="007B3E16">
        <w:rPr>
          <w:rFonts w:ascii="Times New Roman" w:hAnsi="Times New Roman"/>
          <w:color w:val="000000"/>
          <w:sz w:val="24"/>
          <w:szCs w:val="24"/>
          <w:lang w:eastAsia="it-IT"/>
        </w:rPr>
        <w:t xml:space="preserve">Così stando le cose, </w:t>
      </w:r>
      <w:smartTag w:uri="urn:schemas-microsoft-com:office:smarttags" w:element="PersonName">
        <w:smartTagPr>
          <w:attr w:name="ProductID" w:val="la Chiesa Cattolica"/>
        </w:smartTagPr>
        <w:r w:rsidRPr="007B3E16">
          <w:rPr>
            <w:rFonts w:ascii="Times New Roman" w:hAnsi="Times New Roman"/>
            <w:color w:val="000000"/>
            <w:sz w:val="24"/>
            <w:szCs w:val="24"/>
            <w:lang w:eastAsia="it-IT"/>
          </w:rPr>
          <w:t>la Chiesa Cattolica</w:t>
        </w:r>
      </w:smartTag>
      <w:r w:rsidRPr="007B3E16">
        <w:rPr>
          <w:rFonts w:ascii="Times New Roman" w:hAnsi="Times New Roman"/>
          <w:color w:val="000000"/>
          <w:sz w:val="24"/>
          <w:szCs w:val="24"/>
          <w:lang w:eastAsia="it-IT"/>
        </w:rPr>
        <w:t xml:space="preserve">, mentre con questo Concilio Ecumenico innalza la fiaccola della verità cattolica, vuole mostrarsi madre amorevolissima di tutti, benigna, paziente, mossa da misericordia e da bontà verso i figli da lei separati. All’umanità travagliata da tante difficoltà essa dice, come già Pietro a quel povero che gli aveva chiesto l’elemosina: "Non possiedo né argento né oro, ma quello che ho te lo do: nel nome di Gesù Cristo, il Nazareno, cammina!" (At 3,6). In altri termini, </w:t>
      </w:r>
      <w:smartTag w:uri="urn:schemas-microsoft-com:office:smarttags" w:element="PersonName">
        <w:smartTagPr>
          <w:attr w:name="ProductID" w:val="la Chiesa"/>
        </w:smartTagPr>
        <w:r w:rsidRPr="007B3E16">
          <w:rPr>
            <w:rFonts w:ascii="Times New Roman" w:hAnsi="Times New Roman"/>
            <w:color w:val="000000"/>
            <w:sz w:val="24"/>
            <w:szCs w:val="24"/>
            <w:lang w:eastAsia="it-IT"/>
          </w:rPr>
          <w:t>la Chiesa</w:t>
        </w:r>
      </w:smartTag>
      <w:r w:rsidRPr="007B3E16">
        <w:rPr>
          <w:rFonts w:ascii="Times New Roman" w:hAnsi="Times New Roman"/>
          <w:color w:val="000000"/>
          <w:sz w:val="24"/>
          <w:szCs w:val="24"/>
          <w:lang w:eastAsia="it-IT"/>
        </w:rPr>
        <w:t xml:space="preserve"> offre agli uomini dei nostri tempi non ricchezze caduche, né promette una felicità soltanto terrena; ma dispensa i beni della grazia soprannaturale, i quali, elevando gli uomini alla dignità di figli di Dio, sono di così valida difesa ed aiuto a rendere più umana la loro vita; apre le sorgenti della sua fecondissima dottrina, con la quale gli uomini, illuminati dalla luce di Cristo, riescono a comprendere a fondo che cosa essi realmente sono, di quale dignità sono insigniti, a quale meta devono tendere; infine, per mezzo dei suoi figli manifesta ovunque la grandezza della carità cristiana, di cui null’altro è più valido per estirpare i semi delle discordie, nulla più efficace per favorire la concordia, la giusta pace e l’unione fraterna di tutti.</w:t>
      </w:r>
    </w:p>
    <w:tbl>
      <w:tblPr>
        <w:tblW w:w="5000" w:type="pct"/>
        <w:tblCellSpacing w:w="15" w:type="dxa"/>
        <w:tblCellMar>
          <w:top w:w="15" w:type="dxa"/>
          <w:left w:w="15" w:type="dxa"/>
          <w:bottom w:w="15" w:type="dxa"/>
          <w:right w:w="15" w:type="dxa"/>
        </w:tblCellMar>
        <w:tblLook w:val="00A0"/>
      </w:tblPr>
      <w:tblGrid>
        <w:gridCol w:w="5378"/>
        <w:gridCol w:w="4350"/>
      </w:tblGrid>
      <w:tr w:rsidR="00090354" w:rsidRPr="00DE24C2">
        <w:trPr>
          <w:tblCellSpacing w:w="15" w:type="dxa"/>
        </w:trPr>
        <w:tc>
          <w:tcPr>
            <w:tcW w:w="0" w:type="auto"/>
            <w:vAlign w:val="center"/>
          </w:tcPr>
          <w:p w:rsidR="00090354" w:rsidRPr="00FB731B" w:rsidRDefault="00090354" w:rsidP="00FB731B">
            <w:pPr>
              <w:spacing w:after="0" w:line="240" w:lineRule="auto"/>
              <w:rPr>
                <w:rFonts w:ascii="Times New Roman" w:hAnsi="Times New Roman"/>
                <w:color w:val="FF0000"/>
                <w:sz w:val="24"/>
                <w:szCs w:val="24"/>
                <w:lang w:eastAsia="it-IT"/>
              </w:rPr>
            </w:pPr>
          </w:p>
          <w:p w:rsidR="00090354" w:rsidRPr="00FB731B" w:rsidRDefault="00090354" w:rsidP="00FB731B">
            <w:pPr>
              <w:spacing w:after="0" w:line="240" w:lineRule="auto"/>
              <w:rPr>
                <w:rFonts w:ascii="Times New Roman" w:hAnsi="Times New Roman"/>
                <w:color w:val="FF0000"/>
                <w:sz w:val="24"/>
                <w:szCs w:val="24"/>
                <w:lang w:eastAsia="it-IT"/>
              </w:rPr>
            </w:pPr>
            <w:r w:rsidRPr="00FB731B">
              <w:rPr>
                <w:rFonts w:ascii="Times New Roman" w:hAnsi="Times New Roman"/>
                <w:color w:val="FF0000"/>
                <w:sz w:val="24"/>
                <w:szCs w:val="24"/>
                <w:lang w:eastAsia="it-IT"/>
              </w:rPr>
              <w:t>Responsorio</w:t>
            </w:r>
          </w:p>
        </w:tc>
        <w:tc>
          <w:tcPr>
            <w:tcW w:w="4305" w:type="dxa"/>
            <w:vAlign w:val="center"/>
          </w:tcPr>
          <w:p w:rsidR="00090354" w:rsidRPr="00FB731B" w:rsidRDefault="00090354" w:rsidP="00FB731B">
            <w:pPr>
              <w:spacing w:after="0" w:line="240" w:lineRule="auto"/>
              <w:jc w:val="right"/>
              <w:rPr>
                <w:rFonts w:ascii="Times New Roman" w:hAnsi="Times New Roman"/>
                <w:color w:val="FF0000"/>
                <w:sz w:val="24"/>
                <w:szCs w:val="24"/>
                <w:lang w:eastAsia="it-IT"/>
              </w:rPr>
            </w:pPr>
            <w:r w:rsidRPr="00FB731B">
              <w:rPr>
                <w:rFonts w:ascii="Times New Roman" w:hAnsi="Times New Roman"/>
                <w:color w:val="FF0000"/>
                <w:sz w:val="24"/>
                <w:szCs w:val="24"/>
                <w:lang w:eastAsia="it-IT"/>
              </w:rPr>
              <w:t>Cfr. Mt 16, 18; Ps 47 (48), 9</w:t>
            </w:r>
          </w:p>
        </w:tc>
      </w:tr>
    </w:tbl>
    <w:p w:rsidR="00090354" w:rsidRPr="007B3E16" w:rsidRDefault="00090354" w:rsidP="00FB731B">
      <w:pPr>
        <w:spacing w:after="0" w:line="240" w:lineRule="auto"/>
        <w:rPr>
          <w:rFonts w:ascii="Times New Roman" w:hAnsi="Times New Roman"/>
          <w:color w:val="000000"/>
          <w:sz w:val="24"/>
          <w:szCs w:val="24"/>
          <w:lang w:eastAsia="it-IT"/>
        </w:rPr>
      </w:pPr>
      <w:r w:rsidRPr="00FB731B">
        <w:rPr>
          <w:rFonts w:ascii="Times New Roman" w:hAnsi="Times New Roman"/>
          <w:i/>
          <w:color w:val="FF0000"/>
          <w:sz w:val="24"/>
          <w:szCs w:val="24"/>
          <w:lang w:eastAsia="it-IT"/>
        </w:rPr>
        <w:t>R.</w:t>
      </w:r>
      <w:r w:rsidRPr="007B3E16">
        <w:rPr>
          <w:rFonts w:ascii="Times New Roman" w:hAnsi="Times New Roman"/>
          <w:color w:val="000000"/>
          <w:sz w:val="24"/>
          <w:szCs w:val="24"/>
          <w:lang w:eastAsia="it-IT"/>
        </w:rPr>
        <w:t xml:space="preserve"> Gesù disse a Simone: tu sei Pietro e su questa pietra edificherò la mia Chiesa </w:t>
      </w:r>
      <w:r w:rsidRPr="006A296E">
        <w:rPr>
          <w:rFonts w:ascii="Times New Roman" w:hAnsi="Times New Roman"/>
          <w:color w:val="FF0000"/>
          <w:sz w:val="24"/>
          <w:szCs w:val="24"/>
          <w:lang w:eastAsia="it-IT"/>
        </w:rPr>
        <w:t>*</w:t>
      </w:r>
      <w:r w:rsidRPr="007B3E16">
        <w:rPr>
          <w:rFonts w:ascii="Times New Roman" w:hAnsi="Times New Roman"/>
          <w:color w:val="000000"/>
          <w:sz w:val="24"/>
          <w:szCs w:val="24"/>
          <w:lang w:eastAsia="it-IT"/>
        </w:rPr>
        <w:t xml:space="preserve"> e le potenze degli inferi non prevarranno su di essa.</w:t>
      </w:r>
    </w:p>
    <w:p w:rsidR="00090354" w:rsidRPr="007B3E16" w:rsidRDefault="00090354" w:rsidP="00FB731B">
      <w:pPr>
        <w:spacing w:after="0" w:line="240" w:lineRule="auto"/>
        <w:rPr>
          <w:rFonts w:ascii="Times New Roman" w:hAnsi="Times New Roman"/>
          <w:color w:val="000000"/>
          <w:sz w:val="24"/>
          <w:szCs w:val="24"/>
          <w:lang w:eastAsia="it-IT"/>
        </w:rPr>
      </w:pPr>
      <w:r w:rsidRPr="00FB731B">
        <w:rPr>
          <w:rFonts w:ascii="Times New Roman" w:hAnsi="Times New Roman"/>
          <w:i/>
          <w:color w:val="FF0000"/>
          <w:sz w:val="24"/>
          <w:szCs w:val="24"/>
          <w:lang w:eastAsia="it-IT"/>
        </w:rPr>
        <w:t>V.</w:t>
      </w:r>
      <w:r w:rsidRPr="007B3E16">
        <w:rPr>
          <w:rFonts w:ascii="Times New Roman" w:hAnsi="Times New Roman"/>
          <w:color w:val="000000"/>
          <w:sz w:val="24"/>
          <w:szCs w:val="24"/>
          <w:lang w:eastAsia="it-IT"/>
        </w:rPr>
        <w:t> Dio l’ha fondata per sempre:</w:t>
      </w:r>
    </w:p>
    <w:p w:rsidR="00090354" w:rsidRPr="007B3E16" w:rsidRDefault="00090354" w:rsidP="00FB731B">
      <w:pPr>
        <w:spacing w:after="0" w:line="240" w:lineRule="auto"/>
        <w:rPr>
          <w:rFonts w:ascii="Times New Roman" w:hAnsi="Times New Roman"/>
          <w:color w:val="000000"/>
          <w:sz w:val="24"/>
          <w:szCs w:val="24"/>
          <w:lang w:eastAsia="it-IT"/>
        </w:rPr>
      </w:pPr>
      <w:r w:rsidRPr="00FB731B">
        <w:rPr>
          <w:rFonts w:ascii="Times New Roman" w:hAnsi="Times New Roman"/>
          <w:i/>
          <w:color w:val="FF0000"/>
          <w:sz w:val="24"/>
          <w:szCs w:val="24"/>
          <w:lang w:eastAsia="it-IT"/>
        </w:rPr>
        <w:t>R.</w:t>
      </w:r>
      <w:r w:rsidRPr="007B3E16">
        <w:rPr>
          <w:rFonts w:ascii="Times New Roman" w:hAnsi="Times New Roman"/>
          <w:color w:val="000000"/>
          <w:sz w:val="24"/>
          <w:szCs w:val="24"/>
          <w:lang w:eastAsia="it-IT"/>
        </w:rPr>
        <w:t xml:space="preserve"> e le potenze degli inferi non prevarranno su di essa.</w:t>
      </w:r>
    </w:p>
    <w:p w:rsidR="00090354" w:rsidRPr="00FB731B" w:rsidRDefault="00090354" w:rsidP="007B3E16">
      <w:pPr>
        <w:spacing w:before="100" w:beforeAutospacing="1" w:after="100" w:afterAutospacing="1" w:line="240" w:lineRule="auto"/>
        <w:jc w:val="center"/>
        <w:rPr>
          <w:rFonts w:ascii="Times New Roman" w:hAnsi="Times New Roman"/>
          <w:color w:val="FF0000"/>
          <w:sz w:val="24"/>
          <w:szCs w:val="24"/>
          <w:lang w:eastAsia="it-IT"/>
        </w:rPr>
      </w:pPr>
      <w:r w:rsidRPr="00FB731B">
        <w:rPr>
          <w:rFonts w:ascii="Times New Roman" w:hAnsi="Times New Roman"/>
          <w:color w:val="FF0000"/>
          <w:sz w:val="24"/>
          <w:szCs w:val="24"/>
          <w:lang w:eastAsia="it-IT"/>
        </w:rPr>
        <w:t>Orazione</w:t>
      </w:r>
    </w:p>
    <w:p w:rsidR="00090354" w:rsidRPr="007B3E16" w:rsidRDefault="00090354" w:rsidP="00FB731B">
      <w:pPr>
        <w:spacing w:before="100" w:beforeAutospacing="1" w:after="100" w:afterAutospacing="1" w:line="240" w:lineRule="auto"/>
        <w:jc w:val="both"/>
        <w:rPr>
          <w:rFonts w:ascii="Times New Roman" w:hAnsi="Times New Roman"/>
          <w:color w:val="000000"/>
          <w:sz w:val="24"/>
          <w:szCs w:val="24"/>
          <w:lang w:eastAsia="it-IT"/>
        </w:rPr>
      </w:pPr>
      <w:r w:rsidRPr="007B3E16">
        <w:rPr>
          <w:rFonts w:ascii="Times New Roman" w:hAnsi="Times New Roman"/>
          <w:color w:val="000000"/>
          <w:sz w:val="24"/>
          <w:szCs w:val="24"/>
          <w:lang w:eastAsia="it-IT"/>
        </w:rPr>
        <w:t>Dio onnipotente ed eterno, che in san Giovanni, papa, hai fatto risplendere in tutto il mondo l’immagine viva di Cristo, buon pastore, concedi a noi, per sua intercessione, di effondere con gioia la pienezza della carità cristiana. Per il nostro Signore.</w:t>
      </w:r>
    </w:p>
    <w:p w:rsidR="00090354" w:rsidRDefault="00090354"/>
    <w:p w:rsidR="00090354" w:rsidRDefault="00090354"/>
    <w:p w:rsidR="00090354" w:rsidRDefault="00090354"/>
    <w:p w:rsidR="00090354" w:rsidRDefault="00090354"/>
    <w:p w:rsidR="00090354" w:rsidRDefault="00090354"/>
    <w:p w:rsidR="00090354" w:rsidRDefault="00090354"/>
    <w:p w:rsidR="00090354" w:rsidRDefault="00090354"/>
    <w:p w:rsidR="00090354" w:rsidRDefault="00090354"/>
    <w:p w:rsidR="00090354" w:rsidRDefault="00090354"/>
    <w:p w:rsidR="00090354" w:rsidRDefault="00090354"/>
    <w:p w:rsidR="00090354" w:rsidRDefault="00090354"/>
    <w:p w:rsidR="00090354" w:rsidRDefault="00090354"/>
    <w:p w:rsidR="00090354" w:rsidRDefault="00090354"/>
    <w:p w:rsidR="00090354" w:rsidRDefault="00090354"/>
    <w:p w:rsidR="00090354" w:rsidRPr="00EA220D" w:rsidRDefault="00090354" w:rsidP="006A296E">
      <w:pPr>
        <w:spacing w:after="0" w:line="240" w:lineRule="auto"/>
        <w:jc w:val="center"/>
        <w:rPr>
          <w:rFonts w:ascii="Times New Roman" w:hAnsi="Times New Roman"/>
          <w:color w:val="FF0000"/>
          <w:sz w:val="32"/>
          <w:szCs w:val="32"/>
          <w:lang w:eastAsia="it-IT"/>
        </w:rPr>
      </w:pPr>
      <w:r>
        <w:rPr>
          <w:rFonts w:ascii="Times New Roman" w:hAnsi="Times New Roman"/>
          <w:color w:val="FF0000"/>
          <w:sz w:val="32"/>
          <w:szCs w:val="32"/>
          <w:lang w:eastAsia="it-IT"/>
        </w:rPr>
        <w:t>22</w:t>
      </w:r>
      <w:r w:rsidRPr="00EA220D">
        <w:rPr>
          <w:rFonts w:ascii="Times New Roman" w:hAnsi="Times New Roman"/>
          <w:color w:val="FF0000"/>
          <w:sz w:val="32"/>
          <w:szCs w:val="32"/>
          <w:lang w:eastAsia="it-IT"/>
        </w:rPr>
        <w:t xml:space="preserve"> ottobre</w:t>
      </w:r>
    </w:p>
    <w:p w:rsidR="00090354" w:rsidRPr="00EA220D" w:rsidRDefault="00090354" w:rsidP="006A296E">
      <w:pPr>
        <w:spacing w:after="0" w:line="240" w:lineRule="auto"/>
        <w:jc w:val="center"/>
        <w:rPr>
          <w:rFonts w:ascii="Times New Roman" w:hAnsi="Times New Roman"/>
          <w:color w:val="000000"/>
          <w:sz w:val="32"/>
          <w:szCs w:val="32"/>
          <w:lang w:eastAsia="it-IT"/>
        </w:rPr>
      </w:pPr>
      <w:r>
        <w:rPr>
          <w:rFonts w:ascii="Times New Roman" w:hAnsi="Times New Roman"/>
          <w:b/>
          <w:bCs/>
          <w:color w:val="000000"/>
          <w:sz w:val="32"/>
          <w:szCs w:val="32"/>
          <w:lang w:eastAsia="it-IT"/>
        </w:rPr>
        <w:t xml:space="preserve">SAN GIOVANNI PAOLO </w:t>
      </w:r>
      <w:r w:rsidRPr="00EA220D">
        <w:rPr>
          <w:rFonts w:ascii="Times New Roman" w:hAnsi="Times New Roman"/>
          <w:b/>
          <w:bCs/>
          <w:color w:val="000000"/>
          <w:sz w:val="32"/>
          <w:szCs w:val="32"/>
          <w:lang w:eastAsia="it-IT"/>
        </w:rPr>
        <w:t>II, papa</w:t>
      </w:r>
    </w:p>
    <w:p w:rsidR="00090354" w:rsidRPr="007B3E16" w:rsidRDefault="00090354" w:rsidP="006A296E">
      <w:pPr>
        <w:spacing w:before="100" w:beforeAutospacing="1" w:after="100" w:afterAutospacing="1" w:line="240" w:lineRule="auto"/>
        <w:rPr>
          <w:rFonts w:ascii="Times New Roman" w:hAnsi="Times New Roman"/>
          <w:color w:val="000000"/>
          <w:sz w:val="24"/>
          <w:szCs w:val="24"/>
          <w:lang w:eastAsia="it-IT"/>
        </w:rPr>
      </w:pPr>
      <w:r w:rsidRPr="007B3E16">
        <w:rPr>
          <w:rFonts w:ascii="Times New Roman" w:hAnsi="Times New Roman"/>
          <w:color w:val="000000"/>
          <w:sz w:val="24"/>
          <w:szCs w:val="24"/>
          <w:lang w:eastAsia="it-IT"/>
        </w:rPr>
        <w:t> </w:t>
      </w:r>
    </w:p>
    <w:p w:rsidR="00090354" w:rsidRPr="00FB731B" w:rsidRDefault="00090354" w:rsidP="006A296E">
      <w:pPr>
        <w:spacing w:before="100" w:beforeAutospacing="1" w:after="100" w:afterAutospacing="1" w:line="240" w:lineRule="auto"/>
        <w:rPr>
          <w:rFonts w:ascii="Times New Roman" w:hAnsi="Times New Roman"/>
          <w:color w:val="FF0000"/>
          <w:sz w:val="24"/>
          <w:szCs w:val="24"/>
          <w:lang w:eastAsia="it-IT"/>
        </w:rPr>
      </w:pPr>
      <w:r w:rsidRPr="00FB731B">
        <w:rPr>
          <w:rFonts w:ascii="Times New Roman" w:hAnsi="Times New Roman"/>
          <w:color w:val="FF0000"/>
          <w:sz w:val="24"/>
          <w:szCs w:val="24"/>
          <w:lang w:eastAsia="it-IT"/>
        </w:rPr>
        <w:t>Dal Comune dei pastori: per un papa.</w:t>
      </w:r>
    </w:p>
    <w:p w:rsidR="00090354" w:rsidRPr="00FB731B" w:rsidRDefault="00090354" w:rsidP="006A296E">
      <w:pPr>
        <w:spacing w:before="100" w:beforeAutospacing="1" w:after="100" w:afterAutospacing="1" w:line="240" w:lineRule="auto"/>
        <w:rPr>
          <w:rFonts w:ascii="Times" w:hAnsi="Times"/>
          <w:smallCaps/>
          <w:color w:val="FF0000"/>
          <w:sz w:val="8"/>
          <w:szCs w:val="8"/>
          <w:lang w:eastAsia="it-IT"/>
        </w:rPr>
      </w:pPr>
    </w:p>
    <w:p w:rsidR="00090354" w:rsidRPr="00FB731B" w:rsidRDefault="00090354" w:rsidP="006A296E">
      <w:pPr>
        <w:spacing w:before="100" w:beforeAutospacing="1" w:after="100" w:afterAutospacing="1" w:line="240" w:lineRule="auto"/>
        <w:rPr>
          <w:rFonts w:ascii="Times" w:hAnsi="Times"/>
          <w:smallCaps/>
          <w:color w:val="FF0000"/>
          <w:sz w:val="32"/>
          <w:szCs w:val="32"/>
          <w:lang w:eastAsia="it-IT"/>
        </w:rPr>
      </w:pPr>
      <w:r w:rsidRPr="00FB731B">
        <w:rPr>
          <w:rFonts w:ascii="Times" w:hAnsi="Times"/>
          <w:smallCaps/>
          <w:color w:val="FF0000"/>
          <w:sz w:val="32"/>
          <w:szCs w:val="32"/>
          <w:lang w:eastAsia="it-IT"/>
        </w:rPr>
        <w:t>Colletta</w:t>
      </w:r>
    </w:p>
    <w:p w:rsidR="00090354" w:rsidRPr="006A296E" w:rsidRDefault="00090354" w:rsidP="006A296E">
      <w:pPr>
        <w:pStyle w:val="NormalWeb"/>
        <w:rPr>
          <w:sz w:val="32"/>
          <w:szCs w:val="32"/>
        </w:rPr>
      </w:pPr>
      <w:r w:rsidRPr="006A296E">
        <w:rPr>
          <w:sz w:val="32"/>
          <w:szCs w:val="32"/>
        </w:rPr>
        <w:t xml:space="preserve">O Dio, ricco di misericordia, </w:t>
      </w:r>
      <w:r w:rsidRPr="006A296E">
        <w:rPr>
          <w:sz w:val="32"/>
          <w:szCs w:val="32"/>
        </w:rPr>
        <w:br/>
        <w:t xml:space="preserve">che hai chiamato san Giovanni Paolo II, papa, </w:t>
      </w:r>
      <w:r w:rsidRPr="006A296E">
        <w:rPr>
          <w:sz w:val="32"/>
          <w:szCs w:val="32"/>
        </w:rPr>
        <w:br/>
        <w:t>a guidare l’intera tua Chiesa,</w:t>
      </w:r>
      <w:r w:rsidRPr="006A296E">
        <w:rPr>
          <w:sz w:val="32"/>
          <w:szCs w:val="32"/>
        </w:rPr>
        <w:br/>
        <w:t xml:space="preserve">concedi a noi, forti del suo insegnamento, </w:t>
      </w:r>
      <w:r w:rsidRPr="006A296E">
        <w:rPr>
          <w:sz w:val="32"/>
          <w:szCs w:val="32"/>
        </w:rPr>
        <w:br/>
        <w:t xml:space="preserve">di aprire con fiducia i nostri cuori </w:t>
      </w:r>
      <w:r w:rsidRPr="006A296E">
        <w:rPr>
          <w:sz w:val="32"/>
          <w:szCs w:val="32"/>
        </w:rPr>
        <w:br/>
        <w:t>alla grazia salvifica di Cristo, unico Redentore dell’uomo.</w:t>
      </w:r>
      <w:r w:rsidRPr="006A296E">
        <w:rPr>
          <w:sz w:val="32"/>
          <w:szCs w:val="32"/>
        </w:rPr>
        <w:br/>
        <w:t xml:space="preserve">Egli è Dio e vive e regna con te, </w:t>
      </w:r>
      <w:r w:rsidRPr="006A296E">
        <w:rPr>
          <w:sz w:val="32"/>
          <w:szCs w:val="32"/>
        </w:rPr>
        <w:br/>
        <w:t xml:space="preserve">nell’unità dello Spirito Santo, </w:t>
      </w:r>
      <w:r w:rsidRPr="006A296E">
        <w:rPr>
          <w:sz w:val="32"/>
          <w:szCs w:val="32"/>
        </w:rPr>
        <w:br/>
        <w:t xml:space="preserve">per tutti i secoli dei secoli. </w:t>
      </w: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Default="00090354" w:rsidP="00EA220D">
      <w:pPr>
        <w:spacing w:after="0" w:line="240" w:lineRule="auto"/>
        <w:jc w:val="center"/>
        <w:rPr>
          <w:rFonts w:ascii="Times New Roman" w:hAnsi="Times New Roman"/>
          <w:color w:val="FF0000"/>
          <w:sz w:val="32"/>
          <w:szCs w:val="32"/>
          <w:lang w:eastAsia="it-IT"/>
        </w:rPr>
      </w:pPr>
    </w:p>
    <w:p w:rsidR="00090354" w:rsidRPr="00EA220D" w:rsidRDefault="00090354" w:rsidP="00EA220D">
      <w:pPr>
        <w:spacing w:after="0" w:line="240" w:lineRule="auto"/>
        <w:jc w:val="center"/>
        <w:rPr>
          <w:rFonts w:ascii="Times New Roman" w:hAnsi="Times New Roman"/>
          <w:color w:val="FF0000"/>
          <w:sz w:val="32"/>
          <w:szCs w:val="32"/>
          <w:lang w:eastAsia="it-IT"/>
        </w:rPr>
      </w:pPr>
      <w:r>
        <w:rPr>
          <w:rFonts w:ascii="Times New Roman" w:hAnsi="Times New Roman"/>
          <w:color w:val="FF0000"/>
          <w:sz w:val="32"/>
          <w:szCs w:val="32"/>
          <w:lang w:eastAsia="it-IT"/>
        </w:rPr>
        <w:t>22</w:t>
      </w:r>
      <w:r w:rsidRPr="00EA220D">
        <w:rPr>
          <w:rFonts w:ascii="Times New Roman" w:hAnsi="Times New Roman"/>
          <w:color w:val="FF0000"/>
          <w:sz w:val="32"/>
          <w:szCs w:val="32"/>
          <w:lang w:eastAsia="it-IT"/>
        </w:rPr>
        <w:t xml:space="preserve"> ottobre</w:t>
      </w:r>
    </w:p>
    <w:p w:rsidR="00090354" w:rsidRPr="00EA220D" w:rsidRDefault="00090354" w:rsidP="00EA220D">
      <w:pPr>
        <w:pStyle w:val="NormalWeb"/>
        <w:spacing w:before="0" w:beforeAutospacing="0" w:after="0" w:afterAutospacing="0"/>
        <w:jc w:val="center"/>
        <w:rPr>
          <w:i/>
          <w:color w:val="auto"/>
          <w:sz w:val="32"/>
          <w:szCs w:val="32"/>
        </w:rPr>
      </w:pPr>
      <w:r w:rsidRPr="00EA220D">
        <w:rPr>
          <w:rStyle w:val="Emphasis"/>
          <w:b/>
          <w:bCs/>
          <w:i w:val="0"/>
          <w:color w:val="auto"/>
          <w:sz w:val="32"/>
          <w:szCs w:val="32"/>
        </w:rPr>
        <w:t xml:space="preserve">SAN GIOVANNI PAOLO II, </w:t>
      </w:r>
      <w:r>
        <w:rPr>
          <w:rStyle w:val="Emphasis"/>
          <w:b/>
          <w:bCs/>
          <w:i w:val="0"/>
          <w:color w:val="auto"/>
          <w:sz w:val="32"/>
          <w:szCs w:val="32"/>
        </w:rPr>
        <w:t>papa</w:t>
      </w:r>
    </w:p>
    <w:p w:rsidR="00090354" w:rsidRPr="00EA220D" w:rsidRDefault="00090354" w:rsidP="00EA220D">
      <w:pPr>
        <w:pStyle w:val="NormalWeb"/>
        <w:spacing w:before="0" w:beforeAutospacing="0" w:after="0" w:afterAutospacing="0"/>
        <w:rPr>
          <w:sz w:val="36"/>
          <w:szCs w:val="36"/>
        </w:rPr>
      </w:pPr>
    </w:p>
    <w:p w:rsidR="00090354" w:rsidRDefault="00090354" w:rsidP="00EA220D">
      <w:pPr>
        <w:pStyle w:val="NormalWeb"/>
        <w:spacing w:before="0" w:beforeAutospacing="0" w:after="0" w:afterAutospacing="0"/>
      </w:pPr>
      <w:r>
        <w:t>Carlo Giuseppe Wojtyła nacque nel 1920 a Wadowice in Polonia. Ordinato sacerdote e compiuti gli studi di teologia a Roma, al ritorno in patria ricoprì vari incarichi pastorali e universitari. Nominato Vescovo ausiliare di Cracovia, di cui nel 1964 divenne Arcivescovo, prese parte al Concilio Ecumenico Vaticano II. Divenuto papa il 16 ottobre 1978 con il nome di Giovanni Paolo II, si contraddistinse per la straordinaria sollecitudine apostolica, in particolare per le famiglie, i giovani e i malati, che lo spinse a compiere innumerevoli visite pastorali in tutto il mondo; i frutti più significativi lasciati in eredità alla Chiesa, tra molti altri, sono il suo ricchissimo Magistero e la promulgazione del Catechismo della Chiesa Cattolica e dei Codici di Diritto Canonico per la Chiesa latina e le Chiese Orientali. Morì piamente a Roma il 2 aprile 2005, alla vigilia della II domenica di Pasqua o della divina misericordia.</w:t>
      </w:r>
    </w:p>
    <w:p w:rsidR="00090354" w:rsidRPr="00EA220D" w:rsidRDefault="00090354" w:rsidP="007B3E16">
      <w:pPr>
        <w:pStyle w:val="NormalWeb"/>
        <w:rPr>
          <w:color w:val="FF0000"/>
        </w:rPr>
      </w:pPr>
      <w:r w:rsidRPr="00EA220D">
        <w:rPr>
          <w:color w:val="FF0000"/>
        </w:rPr>
        <w:t xml:space="preserve">Dal Comune dei pastori: per un papa. </w:t>
      </w:r>
    </w:p>
    <w:p w:rsidR="00090354" w:rsidRPr="00EA220D" w:rsidRDefault="00090354" w:rsidP="007B3E16">
      <w:pPr>
        <w:pStyle w:val="NormalWeb"/>
        <w:jc w:val="center"/>
        <w:rPr>
          <w:sz w:val="28"/>
          <w:szCs w:val="28"/>
        </w:rPr>
      </w:pPr>
      <w:r w:rsidRPr="00EA220D">
        <w:rPr>
          <w:b/>
          <w:bCs/>
          <w:sz w:val="28"/>
          <w:szCs w:val="28"/>
        </w:rPr>
        <w:t>Ufficio delle letture</w:t>
      </w:r>
    </w:p>
    <w:p w:rsidR="00090354" w:rsidRPr="00EA220D" w:rsidRDefault="00090354" w:rsidP="007B3E16">
      <w:pPr>
        <w:pStyle w:val="NormalWeb"/>
        <w:rPr>
          <w:color w:val="FF0000"/>
        </w:rPr>
      </w:pPr>
      <w:r w:rsidRPr="00EA220D">
        <w:rPr>
          <w:color w:val="FF0000"/>
        </w:rPr>
        <w:t>Seconda lettura</w:t>
      </w:r>
    </w:p>
    <w:p w:rsidR="00090354" w:rsidRDefault="00090354" w:rsidP="00EA220D">
      <w:pPr>
        <w:pStyle w:val="NormalWeb"/>
        <w:spacing w:before="0" w:beforeAutospacing="0" w:after="0" w:afterAutospacing="0"/>
      </w:pPr>
      <w:r>
        <w:t xml:space="preserve">Dall’Omelia per l’inizio del pontificato del beato Giovanni Paolo II, papa. </w:t>
      </w:r>
    </w:p>
    <w:p w:rsidR="00090354" w:rsidRPr="00EA220D" w:rsidRDefault="00090354" w:rsidP="00EA220D">
      <w:pPr>
        <w:pStyle w:val="NormalWeb"/>
        <w:spacing w:before="0" w:beforeAutospacing="0" w:after="0" w:afterAutospacing="0"/>
        <w:rPr>
          <w:sz w:val="8"/>
          <w:szCs w:val="8"/>
        </w:rPr>
      </w:pPr>
    </w:p>
    <w:p w:rsidR="00090354" w:rsidRPr="00EA220D" w:rsidRDefault="00090354" w:rsidP="00EA220D">
      <w:pPr>
        <w:pStyle w:val="NormalWeb"/>
        <w:spacing w:before="0" w:beforeAutospacing="0" w:after="0" w:afterAutospacing="0"/>
        <w:jc w:val="center"/>
        <w:rPr>
          <w:color w:val="FF0000"/>
        </w:rPr>
      </w:pPr>
      <w:r w:rsidRPr="00EA220D">
        <w:rPr>
          <w:color w:val="FF0000"/>
        </w:rPr>
        <w:t xml:space="preserve">(22 ottobre 1978: </w:t>
      </w:r>
      <w:r w:rsidRPr="00EA220D">
        <w:rPr>
          <w:i/>
          <w:iCs/>
          <w:color w:val="FF0000"/>
        </w:rPr>
        <w:t>A.A.S.</w:t>
      </w:r>
      <w:r w:rsidRPr="00EA220D">
        <w:rPr>
          <w:color w:val="FF0000"/>
        </w:rPr>
        <w:t xml:space="preserve"> 70 [1978], pp. 945-947)</w:t>
      </w:r>
    </w:p>
    <w:p w:rsidR="00090354" w:rsidRPr="00EA220D" w:rsidRDefault="00090354" w:rsidP="007B3E16">
      <w:pPr>
        <w:pStyle w:val="NormalWeb"/>
        <w:jc w:val="center"/>
        <w:rPr>
          <w:color w:val="FF0000"/>
        </w:rPr>
      </w:pPr>
      <w:r w:rsidRPr="00EA220D">
        <w:rPr>
          <w:i/>
          <w:iCs/>
          <w:color w:val="FF0000"/>
        </w:rPr>
        <w:t>Non abbiate paura! Aprite le porte a Cristo!</w:t>
      </w:r>
    </w:p>
    <w:p w:rsidR="00090354" w:rsidRDefault="00090354" w:rsidP="006A296E">
      <w:pPr>
        <w:pStyle w:val="NormalWeb"/>
        <w:spacing w:before="0" w:beforeAutospacing="0" w:after="0" w:afterAutospacing="0"/>
        <w:jc w:val="both"/>
      </w:pPr>
      <w:r>
        <w:t>Pietro è venuto a Roma! Cosa lo ha guidato e condotto a questa Urbe, cuore dell’Impero Romano, se non l’obbedienza all’ispirazione ricevuta dal Signore? Forse questo pescatore di Galilea non avrebbe voluto venire fin qui. Forse avrebbe preferito restare là, sulle rive del lago di Genesareth, con la sua barca, con le sue reti. Ma, guidato dal Signore, obbediente alla sua ispirazione, è giunto qui! </w:t>
      </w:r>
    </w:p>
    <w:p w:rsidR="00090354" w:rsidRDefault="00090354" w:rsidP="006A296E">
      <w:pPr>
        <w:pStyle w:val="NormalWeb"/>
        <w:spacing w:before="0" w:beforeAutospacing="0" w:after="0" w:afterAutospacing="0"/>
        <w:jc w:val="both"/>
      </w:pPr>
      <w:r>
        <w:t>Secondo un’antica tradizione, durante la persecuzione di Nerone, Pietro voleva abbandonare Roma. Ma il Signore è intervenuto: gli è andato incontro. Pietro si rivolse a lui chiedendo: «Quo vadis, Domine?» (Dove vai, Signore?). E il Signore gli rispose subito: «Vado a Roma per essere crocifisso per la seconda volta». Pietro tornò a Roma ed è rimasto qui fino alla sua crocifissione. </w:t>
      </w:r>
    </w:p>
    <w:p w:rsidR="00090354" w:rsidRDefault="00090354" w:rsidP="006A296E">
      <w:pPr>
        <w:pStyle w:val="NormalWeb"/>
        <w:spacing w:before="0" w:beforeAutospacing="0" w:after="0" w:afterAutospacing="0"/>
        <w:jc w:val="both"/>
      </w:pPr>
      <w:r>
        <w:t>Il nostro tempo ci invita, ci spinge, ci obbliga a guardare il Signore e ad immergerci in una umile e devota meditazione del mistero della suprema potestà dello stesso Cristo. </w:t>
      </w:r>
    </w:p>
    <w:p w:rsidR="00090354" w:rsidRDefault="00090354" w:rsidP="006A296E">
      <w:pPr>
        <w:pStyle w:val="NormalWeb"/>
        <w:spacing w:before="0" w:beforeAutospacing="0" w:after="0" w:afterAutospacing="0"/>
        <w:jc w:val="both"/>
      </w:pPr>
      <w:r>
        <w:t>Colui che è nato dalla Vergine Maria, il Figlio del falegname – come si riteneva –, il Figlio del Dio vivente, come ha confessato Pietro, è venuto per fare di tutti noi «un regno di sacerdoti». </w:t>
      </w:r>
    </w:p>
    <w:p w:rsidR="00090354" w:rsidRDefault="00090354" w:rsidP="006A296E">
      <w:pPr>
        <w:pStyle w:val="NormalWeb"/>
        <w:spacing w:before="0" w:beforeAutospacing="0" w:after="0" w:afterAutospacing="0"/>
        <w:jc w:val="both"/>
      </w:pPr>
      <w:r>
        <w:t>Il Concilio Vaticano II ci ha ricordato il mistero di questa potestà e il fatto che la missione di Cristo – Sacerdote, Profeta-Maestro, Re – continua nella Chiesa. Tutti, tutto il Popolo di Dio è partecipe di questa triplice missione. E forse in passato si deponeva sul capo del Papa il triregno, quella triplice corona, per esprimere, attraverso tale simbolo, che tutto l’ordine gerarchico della Chiesa di Cristo, tutta la sua «sacra potestà» in essa esercitata non è altro che il servizio, servizio che ha per scopo una sola cosa: che tutto il Popolo di Dio sia partecipe di questa triplice missione di Cristo e rimanga sempre sotto la potestà del Signore, la quale trae le sue origini non dalle potenze di questo mondo, ma dal Padre celeste e dal mistero della Croce e della Risurrezione. </w:t>
      </w:r>
    </w:p>
    <w:p w:rsidR="00090354" w:rsidRDefault="00090354" w:rsidP="006A296E">
      <w:pPr>
        <w:pStyle w:val="NormalWeb"/>
        <w:spacing w:before="0" w:beforeAutospacing="0" w:after="0" w:afterAutospacing="0"/>
        <w:jc w:val="both"/>
      </w:pPr>
      <w:r>
        <w:t>La potestà assoluta e pure dolce e soave del Signore risponde a tutto il profondo dell’uomo, alle sue più elevate aspirazioni di intelletto, di volontà, di cuore. Essa non parla con un linguaggio di forza, ma si esprime nella carità e nella verità. </w:t>
      </w:r>
    </w:p>
    <w:p w:rsidR="00090354" w:rsidRDefault="00090354" w:rsidP="006A296E">
      <w:pPr>
        <w:pStyle w:val="NormalWeb"/>
        <w:spacing w:before="0" w:beforeAutospacing="0" w:after="0" w:afterAutospacing="0"/>
        <w:jc w:val="both"/>
      </w:pPr>
      <w:r>
        <w:t>Il nuovo Successore di Pietro nella Sede di Roma eleva oggi una fervente, umile, fiduciosa preghiera: «O Cristo! Fa’ che io possa diventare ed essere servitore della tua unica potestà! Servitore della tua dolce potestà! Servitore della tua potestà che non conosce il tramonto! Fa’ che io possa essere un servo! Anzi, servo dei tuoi servi». </w:t>
      </w:r>
    </w:p>
    <w:p w:rsidR="00090354" w:rsidRDefault="00090354" w:rsidP="006A296E">
      <w:pPr>
        <w:pStyle w:val="NormalWeb"/>
        <w:spacing w:before="0" w:beforeAutospacing="0" w:after="0" w:afterAutospacing="0"/>
        <w:jc w:val="both"/>
      </w:pPr>
      <w:r>
        <w:t>Fratelli e Sorelle! Non abbiate paura di accogliere Cristo e di accettare la sua potestà! </w:t>
      </w:r>
    </w:p>
    <w:p w:rsidR="00090354" w:rsidRDefault="00090354" w:rsidP="006A296E">
      <w:pPr>
        <w:pStyle w:val="NormalWeb"/>
        <w:spacing w:before="0" w:beforeAutospacing="0" w:after="0" w:afterAutospacing="0"/>
        <w:jc w:val="both"/>
      </w:pPr>
      <w:r>
        <w:t>Aiutate il Papa e tutti quanti vogliono servire Cristo e, con la potestà di Cristo, servire l’uomo e l’umanità intera! </w:t>
      </w:r>
    </w:p>
    <w:p w:rsidR="00090354" w:rsidRDefault="00090354" w:rsidP="006A296E">
      <w:pPr>
        <w:pStyle w:val="NormalWeb"/>
        <w:spacing w:before="0" w:beforeAutospacing="0" w:after="0" w:afterAutospacing="0"/>
        <w:jc w:val="both"/>
      </w:pPr>
      <w:r>
        <w:t>Non abbiate paura! Aprite, anzi, spalancate le porte a Cristo! Alla sua salvatrice potestà aprite i confini degli Stati, i sistemi economici come quelli politici, i vasti campi di cultura, di civiltà, di sviluppo. Non abbiate paura! Cristo sa «cosa è dentro l’uomo». Solo lui lo sa! </w:t>
      </w:r>
    </w:p>
    <w:p w:rsidR="00090354" w:rsidRDefault="00090354" w:rsidP="006A296E">
      <w:pPr>
        <w:pStyle w:val="NormalWeb"/>
        <w:spacing w:before="0" w:beforeAutospacing="0" w:after="0" w:afterAutospacing="0"/>
        <w:jc w:val="both"/>
      </w:pPr>
      <w:r>
        <w:t>Oggi così spesso l’uomo non sa cosa si porta dentro, nel profondo del suo animo, del suo cuore. Così spesso è incerto del senso della sua vita su questa terra. È invaso dal dubbio che si tramuta in disperazione. Permettete, quindi – vi prego, vi imploro con umiltà e con fiducia – permettete a Cristo di parlare all’uomo. Solo lui ha parole di vita, sì! di vita eterna. </w:t>
      </w:r>
    </w:p>
    <w:p w:rsidR="00090354" w:rsidRPr="006A296E" w:rsidRDefault="00090354" w:rsidP="007B3E16">
      <w:pPr>
        <w:pStyle w:val="NormalWeb"/>
        <w:rPr>
          <w:color w:val="FF0000"/>
        </w:rPr>
      </w:pPr>
      <w:r w:rsidRPr="006A296E">
        <w:rPr>
          <w:color w:val="FF0000"/>
        </w:rPr>
        <w:t>Responsorio</w:t>
      </w:r>
    </w:p>
    <w:p w:rsidR="00090354" w:rsidRDefault="00090354" w:rsidP="006A296E">
      <w:pPr>
        <w:pStyle w:val="NormalWeb"/>
        <w:spacing w:before="0" w:beforeAutospacing="0" w:after="0" w:afterAutospacing="0"/>
        <w:jc w:val="both"/>
      </w:pPr>
      <w:r>
        <w:rPr>
          <w:i/>
          <w:color w:val="FF0000"/>
        </w:rPr>
        <w:t>R</w:t>
      </w:r>
      <w:r w:rsidRPr="006A296E">
        <w:rPr>
          <w:i/>
          <w:color w:val="FF0000"/>
        </w:rPr>
        <w:t>.</w:t>
      </w:r>
      <w:r>
        <w:t xml:space="preserve"> Non abbiate paura: il Redentore dell’uomo ha rivelato il potere della croce e ha dato per noi la vita! </w:t>
      </w:r>
      <w:r w:rsidRPr="006A296E">
        <w:rPr>
          <w:color w:val="FF0000"/>
        </w:rPr>
        <w:t>*</w:t>
      </w:r>
      <w:r>
        <w:t> Aprite, spalancate le porte a Cristo.</w:t>
      </w:r>
    </w:p>
    <w:p w:rsidR="00090354" w:rsidRDefault="00090354" w:rsidP="006A296E">
      <w:pPr>
        <w:pStyle w:val="NormalWeb"/>
        <w:spacing w:before="0" w:beforeAutospacing="0" w:after="0" w:afterAutospacing="0"/>
        <w:jc w:val="both"/>
      </w:pPr>
      <w:r w:rsidRPr="006A296E">
        <w:rPr>
          <w:i/>
          <w:color w:val="FF0000"/>
        </w:rPr>
        <w:t>V.</w:t>
      </w:r>
      <w:r>
        <w:t> Siamo chiamati nella Chiesa a partecipare alla sua potestà.</w:t>
      </w:r>
    </w:p>
    <w:p w:rsidR="00090354" w:rsidRDefault="00090354" w:rsidP="006A296E">
      <w:pPr>
        <w:pStyle w:val="NormalWeb"/>
        <w:spacing w:before="0" w:beforeAutospacing="0" w:after="0" w:afterAutospacing="0"/>
        <w:jc w:val="both"/>
      </w:pPr>
      <w:r w:rsidRPr="006A296E">
        <w:rPr>
          <w:i/>
          <w:color w:val="FF0000"/>
        </w:rPr>
        <w:t>R.</w:t>
      </w:r>
      <w:r>
        <w:t> Aprite, spalancate le porte a Cristo.</w:t>
      </w:r>
    </w:p>
    <w:p w:rsidR="00090354" w:rsidRPr="006A296E" w:rsidRDefault="00090354" w:rsidP="007B3E16">
      <w:pPr>
        <w:pStyle w:val="NormalWeb"/>
        <w:jc w:val="center"/>
        <w:rPr>
          <w:color w:val="FF0000"/>
        </w:rPr>
      </w:pPr>
      <w:r w:rsidRPr="006A296E">
        <w:rPr>
          <w:rStyle w:val="Strong"/>
          <w:color w:val="FF0000"/>
        </w:rPr>
        <w:t>Orazione</w:t>
      </w:r>
    </w:p>
    <w:p w:rsidR="00090354" w:rsidRDefault="00090354" w:rsidP="006A296E">
      <w:pPr>
        <w:pStyle w:val="NormalWeb"/>
        <w:jc w:val="both"/>
      </w:pPr>
      <w:r>
        <w:t xml:space="preserve">O Dio, ricco di misericordia, che hai chiamato san Giovanni Paolo II, papa, a guidare l’intera tua Chiesa, concedi a noi, forti del suo insegnamento, di aprire con fiducia i nostri cuori alla grazia salvifica di Cristo, unico Redentore dell’uomo. Egli è Dio. </w:t>
      </w:r>
    </w:p>
    <w:p w:rsidR="00090354" w:rsidRDefault="00090354"/>
    <w:p w:rsidR="00090354" w:rsidRDefault="00090354"/>
    <w:p w:rsidR="00090354" w:rsidRDefault="00090354"/>
    <w:p w:rsidR="00090354" w:rsidRDefault="00090354"/>
    <w:p w:rsidR="00090354" w:rsidRDefault="00090354"/>
    <w:p w:rsidR="00090354" w:rsidRDefault="00090354" w:rsidP="007B3E16">
      <w:pPr>
        <w:pStyle w:val="NormalWeb"/>
        <w:jc w:val="center"/>
        <w:rPr>
          <w:color w:val="663300"/>
        </w:rPr>
      </w:pPr>
    </w:p>
    <w:p w:rsidR="00090354" w:rsidRDefault="00090354" w:rsidP="007B3E16">
      <w:pPr>
        <w:pStyle w:val="NormalWeb"/>
        <w:jc w:val="center"/>
        <w:rPr>
          <w:color w:val="663300"/>
        </w:rPr>
      </w:pPr>
    </w:p>
    <w:p w:rsidR="00090354" w:rsidRDefault="00090354" w:rsidP="007B3E16">
      <w:pPr>
        <w:pStyle w:val="NormalWeb"/>
        <w:jc w:val="center"/>
        <w:rPr>
          <w:color w:val="663300"/>
        </w:rPr>
      </w:pPr>
    </w:p>
    <w:p w:rsidR="00090354" w:rsidRDefault="00090354" w:rsidP="007B3E16">
      <w:pPr>
        <w:pStyle w:val="NormalWeb"/>
        <w:jc w:val="center"/>
        <w:rPr>
          <w:color w:val="663300"/>
        </w:rPr>
      </w:pPr>
    </w:p>
    <w:p w:rsidR="00090354" w:rsidRDefault="00090354" w:rsidP="007B3E16">
      <w:pPr>
        <w:pStyle w:val="NormalWeb"/>
        <w:jc w:val="center"/>
        <w:rPr>
          <w:color w:val="663300"/>
        </w:rPr>
      </w:pPr>
    </w:p>
    <w:p w:rsidR="00090354" w:rsidRDefault="00090354" w:rsidP="007B3E16">
      <w:pPr>
        <w:pStyle w:val="NormalWeb"/>
        <w:jc w:val="center"/>
        <w:rPr>
          <w:color w:val="663300"/>
        </w:rPr>
      </w:pPr>
    </w:p>
    <w:p w:rsidR="00090354" w:rsidRDefault="00090354"/>
    <w:sectPr w:rsidR="00090354" w:rsidSect="006A30A9">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354" w:rsidRDefault="00090354" w:rsidP="006A296E">
      <w:pPr>
        <w:spacing w:after="0" w:line="240" w:lineRule="auto"/>
      </w:pPr>
      <w:r>
        <w:separator/>
      </w:r>
    </w:p>
  </w:endnote>
  <w:endnote w:type="continuationSeparator" w:id="1">
    <w:p w:rsidR="00090354" w:rsidRDefault="00090354" w:rsidP="006A2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54" w:rsidRDefault="00090354">
    <w:pPr>
      <w:pStyle w:val="Footer"/>
      <w:jc w:val="center"/>
    </w:pPr>
    <w:r w:rsidRPr="006A296E">
      <w:rPr>
        <w:rFonts w:ascii="Georgia" w:hAnsi="Georgia"/>
        <w:b/>
        <w:color w:val="FF0000"/>
      </w:rPr>
      <w:fldChar w:fldCharType="begin"/>
    </w:r>
    <w:r w:rsidRPr="006A296E">
      <w:rPr>
        <w:rFonts w:ascii="Georgia" w:hAnsi="Georgia"/>
        <w:b/>
        <w:color w:val="FF0000"/>
      </w:rPr>
      <w:instrText xml:space="preserve"> PAGE   \* MERGEFORMAT </w:instrText>
    </w:r>
    <w:r w:rsidRPr="006A296E">
      <w:rPr>
        <w:rFonts w:ascii="Georgia" w:hAnsi="Georgia"/>
        <w:b/>
        <w:color w:val="FF0000"/>
      </w:rPr>
      <w:fldChar w:fldCharType="separate"/>
    </w:r>
    <w:r>
      <w:rPr>
        <w:rFonts w:ascii="Georgia" w:hAnsi="Georgia"/>
        <w:b/>
        <w:noProof/>
        <w:color w:val="FF0000"/>
      </w:rPr>
      <w:t>6</w:t>
    </w:r>
    <w:r w:rsidRPr="006A296E">
      <w:rPr>
        <w:rFonts w:ascii="Georgia" w:hAnsi="Georgia"/>
        <w:b/>
        <w:color w:val="FF0000"/>
      </w:rPr>
      <w:fldChar w:fldCharType="end"/>
    </w:r>
  </w:p>
  <w:p w:rsidR="00090354" w:rsidRDefault="00090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354" w:rsidRDefault="00090354" w:rsidP="006A296E">
      <w:pPr>
        <w:spacing w:after="0" w:line="240" w:lineRule="auto"/>
      </w:pPr>
      <w:r>
        <w:separator/>
      </w:r>
    </w:p>
  </w:footnote>
  <w:footnote w:type="continuationSeparator" w:id="1">
    <w:p w:rsidR="00090354" w:rsidRDefault="00090354" w:rsidP="006A29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E16"/>
    <w:rsid w:val="00090354"/>
    <w:rsid w:val="003C3859"/>
    <w:rsid w:val="006A296E"/>
    <w:rsid w:val="006A30A9"/>
    <w:rsid w:val="007B1CEC"/>
    <w:rsid w:val="007B3E16"/>
    <w:rsid w:val="009B0AC7"/>
    <w:rsid w:val="00B201FA"/>
    <w:rsid w:val="00DE24C2"/>
    <w:rsid w:val="00EA220D"/>
    <w:rsid w:val="00F25637"/>
    <w:rsid w:val="00F4701F"/>
    <w:rsid w:val="00FB731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B3E16"/>
    <w:pPr>
      <w:spacing w:before="100" w:beforeAutospacing="1" w:after="100" w:afterAutospacing="1" w:line="240" w:lineRule="auto"/>
    </w:pPr>
    <w:rPr>
      <w:rFonts w:ascii="Times New Roman" w:eastAsia="Times New Roman" w:hAnsi="Times New Roman"/>
      <w:color w:val="000000"/>
      <w:sz w:val="24"/>
      <w:szCs w:val="24"/>
      <w:lang w:eastAsia="it-IT"/>
    </w:rPr>
  </w:style>
  <w:style w:type="character" w:styleId="Strong">
    <w:name w:val="Strong"/>
    <w:basedOn w:val="DefaultParagraphFont"/>
    <w:uiPriority w:val="99"/>
    <w:qFormat/>
    <w:rsid w:val="007B3E16"/>
    <w:rPr>
      <w:rFonts w:cs="Times New Roman"/>
      <w:b/>
      <w:bCs/>
    </w:rPr>
  </w:style>
  <w:style w:type="character" w:styleId="Emphasis">
    <w:name w:val="Emphasis"/>
    <w:basedOn w:val="DefaultParagraphFont"/>
    <w:uiPriority w:val="99"/>
    <w:qFormat/>
    <w:rsid w:val="007B3E16"/>
    <w:rPr>
      <w:rFonts w:cs="Times New Roman"/>
      <w:i/>
      <w:iCs/>
    </w:rPr>
  </w:style>
  <w:style w:type="paragraph" w:styleId="Header">
    <w:name w:val="header"/>
    <w:basedOn w:val="Normal"/>
    <w:link w:val="HeaderChar"/>
    <w:uiPriority w:val="99"/>
    <w:semiHidden/>
    <w:rsid w:val="006A296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6A296E"/>
    <w:rPr>
      <w:rFonts w:cs="Times New Roman"/>
    </w:rPr>
  </w:style>
  <w:style w:type="paragraph" w:styleId="Footer">
    <w:name w:val="footer"/>
    <w:basedOn w:val="Normal"/>
    <w:link w:val="FooterChar"/>
    <w:uiPriority w:val="99"/>
    <w:rsid w:val="006A296E"/>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6A296E"/>
    <w:rPr>
      <w:rFonts w:cs="Times New Roman"/>
    </w:rPr>
  </w:style>
</w:styles>
</file>

<file path=word/webSettings.xml><?xml version="1.0" encoding="utf-8"?>
<w:webSettings xmlns:r="http://schemas.openxmlformats.org/officeDocument/2006/relationships" xmlns:w="http://schemas.openxmlformats.org/wordprocessingml/2006/main">
  <w:divs>
    <w:div w:id="1977879241">
      <w:marLeft w:val="0"/>
      <w:marRight w:val="0"/>
      <w:marTop w:val="0"/>
      <w:marBottom w:val="0"/>
      <w:divBdr>
        <w:top w:val="none" w:sz="0" w:space="0" w:color="auto"/>
        <w:left w:val="none" w:sz="0" w:space="0" w:color="auto"/>
        <w:bottom w:val="none" w:sz="0" w:space="0" w:color="auto"/>
        <w:right w:val="none" w:sz="0" w:space="0" w:color="auto"/>
      </w:divBdr>
      <w:divsChild>
        <w:div w:id="197787924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7</Pages>
  <Words>2154</Words>
  <Characters>12281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Suor_Giovanna</cp:lastModifiedBy>
  <cp:revision>3</cp:revision>
  <dcterms:created xsi:type="dcterms:W3CDTF">2014-09-16T09:08:00Z</dcterms:created>
  <dcterms:modified xsi:type="dcterms:W3CDTF">2014-09-22T10:50:00Z</dcterms:modified>
</cp:coreProperties>
</file>